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7B37B" w14:textId="77777777" w:rsidR="001773AE" w:rsidRPr="001773AE" w:rsidRDefault="001773AE" w:rsidP="001773AE">
      <w:pPr>
        <w:keepNext/>
        <w:tabs>
          <w:tab w:val="left" w:pos="568"/>
          <w:tab w:val="left" w:pos="1134"/>
          <w:tab w:val="left" w:pos="1701"/>
        </w:tabs>
        <w:suppressAutoHyphens/>
        <w:spacing w:before="120" w:after="60" w:line="288" w:lineRule="auto"/>
        <w:jc w:val="center"/>
        <w:outlineLvl w:val="0"/>
        <w:rPr>
          <w:rFonts w:cs="Arial"/>
          <w:b/>
          <w:bCs/>
          <w:caps/>
          <w:spacing w:val="-3"/>
          <w:kern w:val="28"/>
          <w:sz w:val="20"/>
          <w:lang w:val="en-AU" w:eastAsia="en-US"/>
        </w:rPr>
      </w:pPr>
      <w:r w:rsidRPr="001773AE">
        <w:rPr>
          <w:rFonts w:cs="Arial"/>
          <w:b/>
          <w:bCs/>
          <w:caps/>
          <w:spacing w:val="-3"/>
          <w:kern w:val="28"/>
          <w:sz w:val="20"/>
          <w:lang w:val="en-AU" w:eastAsia="en-US"/>
        </w:rPr>
        <w:t>Safe Work Method Statement</w:t>
      </w:r>
    </w:p>
    <w:p w14:paraId="140D5DD6" w14:textId="77777777" w:rsidR="001773AE" w:rsidRPr="001773AE" w:rsidRDefault="001773AE" w:rsidP="001773AE">
      <w:pPr>
        <w:shd w:val="solid" w:color="auto" w:fill="auto"/>
        <w:tabs>
          <w:tab w:val="left" w:pos="567"/>
          <w:tab w:val="left" w:pos="1134"/>
          <w:tab w:val="left" w:pos="1701"/>
        </w:tabs>
        <w:spacing w:line="288" w:lineRule="auto"/>
        <w:ind w:left="3402" w:right="3402"/>
        <w:jc w:val="center"/>
        <w:rPr>
          <w:rFonts w:cs="Arial"/>
          <w:b/>
          <w:bCs/>
          <w:sz w:val="20"/>
          <w:lang w:val="en-AU" w:eastAsia="en-US"/>
        </w:rPr>
      </w:pPr>
      <w:r w:rsidRPr="001773AE">
        <w:rPr>
          <w:rFonts w:cs="Arial"/>
          <w:b/>
          <w:bCs/>
          <w:sz w:val="20"/>
          <w:lang w:val="en-AU" w:eastAsia="en-US"/>
        </w:rPr>
        <w:t>Form 007.2</w:t>
      </w:r>
    </w:p>
    <w:p w14:paraId="5FD5A0A6" w14:textId="77777777" w:rsidR="00F418B6" w:rsidRPr="001773AE" w:rsidRDefault="001773AE" w:rsidP="001773AE">
      <w:pPr>
        <w:keepNext/>
        <w:tabs>
          <w:tab w:val="left" w:pos="567"/>
          <w:tab w:val="left" w:pos="1133"/>
          <w:tab w:val="left" w:pos="1701"/>
          <w:tab w:val="left" w:pos="2551"/>
        </w:tabs>
        <w:suppressAutoHyphens/>
        <w:spacing w:before="60" w:line="288" w:lineRule="auto"/>
        <w:ind w:left="567" w:hanging="567"/>
        <w:jc w:val="both"/>
        <w:outlineLvl w:val="3"/>
        <w:rPr>
          <w:rFonts w:cs="Arial"/>
          <w:b/>
          <w:bCs/>
          <w:caps/>
          <w:spacing w:val="-2"/>
          <w:sz w:val="20"/>
          <w:lang w:val="en-AU" w:eastAsia="en-US"/>
        </w:rPr>
      </w:pPr>
      <w:r w:rsidRPr="001773AE">
        <w:rPr>
          <w:rFonts w:cs="Arial"/>
          <w:b/>
          <w:bCs/>
          <w:caps/>
          <w:spacing w:val="-2"/>
          <w:sz w:val="20"/>
          <w:lang w:val="en-AU" w:eastAsia="en-US"/>
        </w:rPr>
        <w:t>Safe Work Method Statement (Part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937"/>
        <w:gridCol w:w="6589"/>
      </w:tblGrid>
      <w:tr w:rsidR="00F418B6" w14:paraId="0FF1D494" w14:textId="77777777">
        <w:tc>
          <w:tcPr>
            <w:tcW w:w="6589" w:type="dxa"/>
            <w:gridSpan w:val="2"/>
          </w:tcPr>
          <w:p w14:paraId="2180EC34" w14:textId="77777777" w:rsidR="00F418B6" w:rsidRDefault="00C56277">
            <w:pPr>
              <w:spacing w:before="120" w:after="120"/>
              <w:rPr>
                <w:sz w:val="20"/>
              </w:rPr>
            </w:pPr>
            <w:r>
              <w:rPr>
                <w:b/>
                <w:sz w:val="20"/>
              </w:rPr>
              <w:t xml:space="preserve">Job: </w:t>
            </w:r>
            <w:r w:rsidRPr="001773AE">
              <w:rPr>
                <w:b/>
                <w:sz w:val="20"/>
              </w:rPr>
              <w:t>TOP DRESSSING OF TRACK</w:t>
            </w:r>
          </w:p>
        </w:tc>
        <w:tc>
          <w:tcPr>
            <w:tcW w:w="6589" w:type="dxa"/>
          </w:tcPr>
          <w:p w14:paraId="69F24FF2" w14:textId="77777777" w:rsidR="00F418B6" w:rsidRDefault="00C56277">
            <w:pPr>
              <w:spacing w:before="120" w:after="120"/>
              <w:rPr>
                <w:b/>
                <w:sz w:val="20"/>
              </w:rPr>
            </w:pPr>
            <w:r>
              <w:rPr>
                <w:b/>
                <w:sz w:val="20"/>
              </w:rPr>
              <w:t>Document Reference</w:t>
            </w:r>
          </w:p>
        </w:tc>
      </w:tr>
      <w:tr w:rsidR="00F418B6" w14:paraId="31FB7708" w14:textId="77777777">
        <w:trPr>
          <w:cantSplit/>
        </w:trPr>
        <w:tc>
          <w:tcPr>
            <w:tcW w:w="6589" w:type="dxa"/>
            <w:gridSpan w:val="2"/>
            <w:vMerge w:val="restart"/>
          </w:tcPr>
          <w:p w14:paraId="4B74E730" w14:textId="77777777" w:rsidR="00F418B6" w:rsidRDefault="00F418B6">
            <w:pPr>
              <w:rPr>
                <w:b/>
                <w:sz w:val="20"/>
              </w:rPr>
            </w:pPr>
          </w:p>
          <w:p w14:paraId="5ED609D5" w14:textId="77777777" w:rsidR="00F418B6" w:rsidRDefault="00C56277">
            <w:pPr>
              <w:rPr>
                <w:b/>
                <w:sz w:val="20"/>
              </w:rPr>
            </w:pPr>
            <w:r>
              <w:rPr>
                <w:b/>
                <w:sz w:val="20"/>
              </w:rPr>
              <w:t>Department:  TRACKS MAINTENANCE</w:t>
            </w:r>
          </w:p>
          <w:p w14:paraId="544411B6" w14:textId="77777777" w:rsidR="00F418B6" w:rsidRDefault="00F418B6">
            <w:pPr>
              <w:rPr>
                <w:b/>
                <w:sz w:val="20"/>
              </w:rPr>
            </w:pPr>
          </w:p>
          <w:p w14:paraId="52684B15" w14:textId="77777777" w:rsidR="00F418B6" w:rsidRDefault="00C56277">
            <w:pPr>
              <w:rPr>
                <w:b/>
                <w:sz w:val="20"/>
              </w:rPr>
            </w:pPr>
            <w:r>
              <w:rPr>
                <w:b/>
                <w:sz w:val="20"/>
              </w:rPr>
              <w:t>Section:  MAINTENANCE / GROUNDS</w:t>
            </w:r>
          </w:p>
          <w:p w14:paraId="061547EA" w14:textId="77777777" w:rsidR="00F418B6" w:rsidRDefault="00F418B6">
            <w:pPr>
              <w:rPr>
                <w:b/>
                <w:sz w:val="20"/>
              </w:rPr>
            </w:pPr>
          </w:p>
          <w:p w14:paraId="797482F8" w14:textId="77777777" w:rsidR="00F418B6" w:rsidRDefault="00C56277">
            <w:pPr>
              <w:rPr>
                <w:b/>
                <w:sz w:val="20"/>
              </w:rPr>
            </w:pPr>
            <w:r>
              <w:rPr>
                <w:b/>
                <w:sz w:val="20"/>
              </w:rPr>
              <w:t>Work Area:   COURSE PROPER</w:t>
            </w:r>
          </w:p>
          <w:p w14:paraId="05D14F52" w14:textId="77777777" w:rsidR="00F418B6" w:rsidRDefault="00F418B6">
            <w:pPr>
              <w:rPr>
                <w:b/>
                <w:sz w:val="20"/>
              </w:rPr>
            </w:pPr>
          </w:p>
        </w:tc>
        <w:tc>
          <w:tcPr>
            <w:tcW w:w="6589" w:type="dxa"/>
          </w:tcPr>
          <w:p w14:paraId="49DCAD91" w14:textId="77777777" w:rsidR="00F418B6" w:rsidRDefault="00C56277" w:rsidP="001773AE">
            <w:pPr>
              <w:spacing w:before="60"/>
              <w:rPr>
                <w:b/>
                <w:sz w:val="20"/>
              </w:rPr>
            </w:pPr>
            <w:r>
              <w:rPr>
                <w:b/>
                <w:sz w:val="20"/>
              </w:rPr>
              <w:t>No:</w:t>
            </w:r>
          </w:p>
        </w:tc>
      </w:tr>
      <w:tr w:rsidR="00F418B6" w14:paraId="268C04D7" w14:textId="77777777">
        <w:trPr>
          <w:cantSplit/>
          <w:trHeight w:val="852"/>
        </w:trPr>
        <w:tc>
          <w:tcPr>
            <w:tcW w:w="6589" w:type="dxa"/>
            <w:gridSpan w:val="2"/>
            <w:vMerge/>
          </w:tcPr>
          <w:p w14:paraId="17124234" w14:textId="77777777" w:rsidR="00F418B6" w:rsidRDefault="00F418B6">
            <w:pPr>
              <w:rPr>
                <w:b/>
                <w:sz w:val="20"/>
              </w:rPr>
            </w:pPr>
          </w:p>
        </w:tc>
        <w:tc>
          <w:tcPr>
            <w:tcW w:w="6589" w:type="dxa"/>
            <w:tcBorders>
              <w:bottom w:val="single" w:sz="4" w:space="0" w:color="auto"/>
            </w:tcBorders>
          </w:tcPr>
          <w:p w14:paraId="328285A1" w14:textId="77777777" w:rsidR="00F418B6" w:rsidRDefault="00C56277" w:rsidP="001773AE">
            <w:pPr>
              <w:spacing w:before="60"/>
              <w:rPr>
                <w:b/>
                <w:sz w:val="20"/>
              </w:rPr>
            </w:pPr>
            <w:r>
              <w:rPr>
                <w:b/>
                <w:sz w:val="20"/>
              </w:rPr>
              <w:t>Revision Date:</w:t>
            </w:r>
          </w:p>
          <w:p w14:paraId="544D48EE" w14:textId="77777777" w:rsidR="00F418B6" w:rsidRDefault="00F418B6">
            <w:pPr>
              <w:rPr>
                <w:b/>
                <w:sz w:val="20"/>
              </w:rPr>
            </w:pPr>
          </w:p>
          <w:p w14:paraId="33F3AB54" w14:textId="77777777" w:rsidR="00F418B6" w:rsidRDefault="00C56277">
            <w:pPr>
              <w:rPr>
                <w:b/>
                <w:sz w:val="20"/>
              </w:rPr>
            </w:pPr>
            <w:r>
              <w:rPr>
                <w:b/>
                <w:sz w:val="20"/>
              </w:rPr>
              <w:t>Manager’s Approval:</w:t>
            </w:r>
          </w:p>
          <w:p w14:paraId="26007954" w14:textId="77777777" w:rsidR="00F418B6" w:rsidRDefault="00F418B6">
            <w:pPr>
              <w:rPr>
                <w:b/>
                <w:sz w:val="20"/>
              </w:rPr>
            </w:pPr>
          </w:p>
          <w:p w14:paraId="7B3B4DC0" w14:textId="77777777" w:rsidR="00F418B6" w:rsidRDefault="00C56277">
            <w:pPr>
              <w:rPr>
                <w:b/>
                <w:sz w:val="20"/>
              </w:rPr>
            </w:pPr>
            <w:r>
              <w:rPr>
                <w:b/>
                <w:sz w:val="20"/>
              </w:rPr>
              <w:t>Manager’s Name:</w:t>
            </w:r>
          </w:p>
          <w:p w14:paraId="2D22AE78" w14:textId="77777777" w:rsidR="00F418B6" w:rsidRDefault="00F418B6">
            <w:pPr>
              <w:rPr>
                <w:b/>
                <w:sz w:val="20"/>
              </w:rPr>
            </w:pPr>
          </w:p>
        </w:tc>
      </w:tr>
      <w:tr w:rsidR="00F418B6" w14:paraId="7E199AEC" w14:textId="77777777">
        <w:tc>
          <w:tcPr>
            <w:tcW w:w="6589" w:type="dxa"/>
            <w:gridSpan w:val="2"/>
          </w:tcPr>
          <w:p w14:paraId="64A27E60" w14:textId="77777777" w:rsidR="00F418B6" w:rsidRDefault="00C56277">
            <w:pPr>
              <w:spacing w:before="120" w:after="120"/>
              <w:rPr>
                <w:b/>
                <w:sz w:val="20"/>
              </w:rPr>
            </w:pPr>
            <w:r>
              <w:rPr>
                <w:b/>
                <w:sz w:val="20"/>
              </w:rPr>
              <w:t>Key Safety Plant / Equipment / (including P.P.E.)</w:t>
            </w:r>
          </w:p>
        </w:tc>
        <w:tc>
          <w:tcPr>
            <w:tcW w:w="6589" w:type="dxa"/>
          </w:tcPr>
          <w:p w14:paraId="48D713A6" w14:textId="77777777" w:rsidR="00F418B6" w:rsidRDefault="00C56277">
            <w:pPr>
              <w:spacing w:before="120" w:after="120"/>
              <w:rPr>
                <w:b/>
                <w:sz w:val="20"/>
              </w:rPr>
            </w:pPr>
            <w:r>
              <w:rPr>
                <w:b/>
                <w:sz w:val="20"/>
              </w:rPr>
              <w:t>Safety Checks / Hazardous Substances</w:t>
            </w:r>
          </w:p>
        </w:tc>
      </w:tr>
      <w:tr w:rsidR="00F418B6" w14:paraId="393FE305" w14:textId="77777777">
        <w:tc>
          <w:tcPr>
            <w:tcW w:w="6589" w:type="dxa"/>
            <w:gridSpan w:val="2"/>
            <w:tcBorders>
              <w:bottom w:val="nil"/>
            </w:tcBorders>
          </w:tcPr>
          <w:p w14:paraId="375944D9" w14:textId="77777777" w:rsidR="001773AE" w:rsidRDefault="001773AE" w:rsidP="001773AE">
            <w:pPr>
              <w:pStyle w:val="ListParagraph"/>
              <w:numPr>
                <w:ilvl w:val="0"/>
                <w:numId w:val="1"/>
              </w:numPr>
              <w:rPr>
                <w:sz w:val="20"/>
              </w:rPr>
            </w:pPr>
            <w:r>
              <w:rPr>
                <w:sz w:val="20"/>
              </w:rPr>
              <w:t>Truck / fuel /trailer</w:t>
            </w:r>
          </w:p>
          <w:p w14:paraId="76B30F12" w14:textId="77777777" w:rsidR="001773AE" w:rsidRDefault="00C56277" w:rsidP="001773AE">
            <w:pPr>
              <w:pStyle w:val="ListParagraph"/>
              <w:numPr>
                <w:ilvl w:val="0"/>
                <w:numId w:val="1"/>
              </w:numPr>
              <w:rPr>
                <w:sz w:val="20"/>
              </w:rPr>
            </w:pPr>
            <w:r w:rsidRPr="001773AE">
              <w:rPr>
                <w:sz w:val="20"/>
              </w:rPr>
              <w:t xml:space="preserve">Sieve / </w:t>
            </w:r>
            <w:r w:rsidR="001773AE">
              <w:rPr>
                <w:sz w:val="20"/>
              </w:rPr>
              <w:t>shovels</w:t>
            </w:r>
          </w:p>
          <w:p w14:paraId="4E56285D" w14:textId="77777777" w:rsidR="001773AE" w:rsidRDefault="001773AE" w:rsidP="001773AE">
            <w:pPr>
              <w:pStyle w:val="ListParagraph"/>
              <w:numPr>
                <w:ilvl w:val="0"/>
                <w:numId w:val="1"/>
              </w:numPr>
              <w:rPr>
                <w:sz w:val="20"/>
              </w:rPr>
            </w:pPr>
            <w:r>
              <w:rPr>
                <w:sz w:val="20"/>
              </w:rPr>
              <w:t xml:space="preserve">PPE: Masks , boots, gloves , sunscreen , </w:t>
            </w:r>
            <w:r w:rsidR="00C56277" w:rsidRPr="001773AE">
              <w:rPr>
                <w:sz w:val="20"/>
              </w:rPr>
              <w:t>hat</w:t>
            </w:r>
          </w:p>
          <w:p w14:paraId="5A575751" w14:textId="77777777" w:rsidR="00F418B6" w:rsidRPr="001773AE" w:rsidRDefault="00C56277" w:rsidP="001773AE">
            <w:pPr>
              <w:pStyle w:val="ListParagraph"/>
              <w:numPr>
                <w:ilvl w:val="0"/>
                <w:numId w:val="1"/>
              </w:numPr>
              <w:rPr>
                <w:sz w:val="20"/>
              </w:rPr>
            </w:pPr>
            <w:r w:rsidRPr="001773AE">
              <w:rPr>
                <w:sz w:val="20"/>
              </w:rPr>
              <w:t>Appropriate Warning signs</w:t>
            </w:r>
          </w:p>
          <w:p w14:paraId="63BDAEF7" w14:textId="77777777" w:rsidR="00F418B6" w:rsidRDefault="00F418B6">
            <w:pPr>
              <w:rPr>
                <w:b/>
                <w:sz w:val="20"/>
              </w:rPr>
            </w:pPr>
          </w:p>
        </w:tc>
        <w:tc>
          <w:tcPr>
            <w:tcW w:w="6589" w:type="dxa"/>
            <w:tcBorders>
              <w:bottom w:val="nil"/>
            </w:tcBorders>
          </w:tcPr>
          <w:p w14:paraId="7EEE3330" w14:textId="77777777" w:rsidR="00F418B6" w:rsidRDefault="00F418B6">
            <w:pPr>
              <w:rPr>
                <w:b/>
                <w:sz w:val="20"/>
              </w:rPr>
            </w:pPr>
          </w:p>
          <w:p w14:paraId="132EA323" w14:textId="77777777" w:rsidR="00F418B6" w:rsidRPr="001773AE" w:rsidRDefault="001773AE">
            <w:pPr>
              <w:rPr>
                <w:sz w:val="20"/>
              </w:rPr>
            </w:pPr>
            <w:r>
              <w:rPr>
                <w:sz w:val="20"/>
              </w:rPr>
              <w:t>Fuel / truck / topdressing mix</w:t>
            </w:r>
          </w:p>
          <w:p w14:paraId="7F35425D" w14:textId="77777777" w:rsidR="00F418B6" w:rsidRDefault="00F418B6">
            <w:pPr>
              <w:rPr>
                <w:b/>
                <w:sz w:val="20"/>
              </w:rPr>
            </w:pPr>
          </w:p>
        </w:tc>
      </w:tr>
      <w:tr w:rsidR="00F418B6" w14:paraId="5471A089" w14:textId="77777777">
        <w:tc>
          <w:tcPr>
            <w:tcW w:w="6589" w:type="dxa"/>
            <w:gridSpan w:val="2"/>
          </w:tcPr>
          <w:p w14:paraId="62F50CC2" w14:textId="77777777" w:rsidR="001773AE" w:rsidRDefault="00C56277">
            <w:pPr>
              <w:spacing w:before="120" w:after="120"/>
              <w:rPr>
                <w:b/>
                <w:sz w:val="20"/>
              </w:rPr>
            </w:pPr>
            <w:r>
              <w:rPr>
                <w:b/>
                <w:sz w:val="20"/>
              </w:rPr>
              <w:t>Codes of Practice Legisl</w:t>
            </w:r>
            <w:r w:rsidR="001773AE">
              <w:rPr>
                <w:b/>
                <w:sz w:val="20"/>
              </w:rPr>
              <w:t>ation: Applicable to Work?  Y/N</w:t>
            </w:r>
          </w:p>
          <w:p w14:paraId="6DF7556D" w14:textId="77777777" w:rsidR="00F418B6" w:rsidRDefault="00C56277">
            <w:pPr>
              <w:spacing w:before="120" w:after="120"/>
              <w:rPr>
                <w:b/>
                <w:sz w:val="20"/>
              </w:rPr>
            </w:pPr>
            <w:r>
              <w:rPr>
                <w:b/>
                <w:sz w:val="20"/>
              </w:rPr>
              <w:t>If Yes, state:</w:t>
            </w:r>
          </w:p>
          <w:p w14:paraId="44952677" w14:textId="77777777" w:rsidR="00F418B6" w:rsidRDefault="00F418B6">
            <w:pPr>
              <w:spacing w:before="120" w:after="120"/>
              <w:rPr>
                <w:b/>
                <w:sz w:val="20"/>
              </w:rPr>
            </w:pPr>
          </w:p>
        </w:tc>
        <w:tc>
          <w:tcPr>
            <w:tcW w:w="6589" w:type="dxa"/>
          </w:tcPr>
          <w:p w14:paraId="28F1846A" w14:textId="77777777" w:rsidR="00F418B6" w:rsidRDefault="00C56277">
            <w:pPr>
              <w:spacing w:before="120" w:after="120"/>
              <w:jc w:val="center"/>
              <w:rPr>
                <w:b/>
                <w:sz w:val="20"/>
              </w:rPr>
            </w:pPr>
            <w:r>
              <w:rPr>
                <w:b/>
                <w:sz w:val="20"/>
              </w:rPr>
              <w:t>External Considerations</w:t>
            </w:r>
          </w:p>
        </w:tc>
      </w:tr>
      <w:tr w:rsidR="00F418B6" w14:paraId="68279393" w14:textId="77777777" w:rsidTr="001773AE">
        <w:trPr>
          <w:cantSplit/>
        </w:trPr>
        <w:tc>
          <w:tcPr>
            <w:tcW w:w="3652" w:type="dxa"/>
          </w:tcPr>
          <w:p w14:paraId="2628934B" w14:textId="77777777" w:rsidR="00F418B6" w:rsidRDefault="00C56277" w:rsidP="001773AE">
            <w:pPr>
              <w:spacing w:before="60" w:after="60"/>
              <w:rPr>
                <w:b/>
                <w:sz w:val="20"/>
              </w:rPr>
            </w:pPr>
            <w:r>
              <w:rPr>
                <w:b/>
                <w:sz w:val="20"/>
              </w:rPr>
              <w:t>Person</w:t>
            </w:r>
            <w:r w:rsidR="001773AE">
              <w:rPr>
                <w:b/>
                <w:sz w:val="20"/>
              </w:rPr>
              <w:t>/s</w:t>
            </w:r>
            <w:r>
              <w:rPr>
                <w:b/>
                <w:sz w:val="20"/>
              </w:rPr>
              <w:t xml:space="preserve"> required to carry out work</w:t>
            </w:r>
          </w:p>
        </w:tc>
        <w:tc>
          <w:tcPr>
            <w:tcW w:w="2937" w:type="dxa"/>
          </w:tcPr>
          <w:p w14:paraId="7DA770D2" w14:textId="77777777" w:rsidR="00F418B6" w:rsidRDefault="00C56277" w:rsidP="001773AE">
            <w:pPr>
              <w:spacing w:before="60" w:after="60"/>
              <w:rPr>
                <w:b/>
                <w:sz w:val="20"/>
              </w:rPr>
            </w:pPr>
            <w:r>
              <w:rPr>
                <w:b/>
                <w:sz w:val="20"/>
              </w:rPr>
              <w:t>Duties &amp; Responsibilities</w:t>
            </w:r>
          </w:p>
        </w:tc>
        <w:tc>
          <w:tcPr>
            <w:tcW w:w="6589" w:type="dxa"/>
          </w:tcPr>
          <w:p w14:paraId="1BA01A8F" w14:textId="77777777" w:rsidR="00F418B6" w:rsidRDefault="00C56277" w:rsidP="001773AE">
            <w:pPr>
              <w:spacing w:before="60" w:after="60"/>
              <w:rPr>
                <w:b/>
                <w:sz w:val="20"/>
              </w:rPr>
            </w:pPr>
            <w:r>
              <w:rPr>
                <w:b/>
                <w:sz w:val="20"/>
              </w:rPr>
              <w:t>Qualifications/ Experience / Training required to do work</w:t>
            </w:r>
          </w:p>
        </w:tc>
      </w:tr>
      <w:tr w:rsidR="00F418B6" w14:paraId="6983F9A9" w14:textId="77777777" w:rsidTr="001773AE">
        <w:trPr>
          <w:cantSplit/>
        </w:trPr>
        <w:tc>
          <w:tcPr>
            <w:tcW w:w="3652" w:type="dxa"/>
          </w:tcPr>
          <w:p w14:paraId="51554E03" w14:textId="77777777" w:rsidR="00F418B6" w:rsidRPr="001773AE" w:rsidRDefault="00C56277" w:rsidP="001773AE">
            <w:pPr>
              <w:spacing w:before="60"/>
              <w:rPr>
                <w:sz w:val="20"/>
              </w:rPr>
            </w:pPr>
            <w:r w:rsidRPr="001773AE">
              <w:rPr>
                <w:sz w:val="20"/>
              </w:rPr>
              <w:t>Track curator or contractor</w:t>
            </w:r>
          </w:p>
        </w:tc>
        <w:tc>
          <w:tcPr>
            <w:tcW w:w="2937" w:type="dxa"/>
          </w:tcPr>
          <w:p w14:paraId="509E9A3D" w14:textId="77777777" w:rsidR="005B227A" w:rsidRDefault="00C56277" w:rsidP="001773AE">
            <w:pPr>
              <w:spacing w:before="60"/>
              <w:rPr>
                <w:sz w:val="20"/>
              </w:rPr>
            </w:pPr>
            <w:r w:rsidRPr="001773AE">
              <w:rPr>
                <w:sz w:val="20"/>
              </w:rPr>
              <w:t xml:space="preserve">Arrange and check all </w:t>
            </w:r>
            <w:r w:rsidR="005B227A">
              <w:rPr>
                <w:sz w:val="20"/>
              </w:rPr>
              <w:t>materials and equipment C</w:t>
            </w:r>
            <w:r w:rsidRPr="001773AE">
              <w:rPr>
                <w:sz w:val="20"/>
              </w:rPr>
              <w:t xml:space="preserve">heck any workers are suitably attired. </w:t>
            </w:r>
          </w:p>
          <w:p w14:paraId="6F8FE522" w14:textId="77777777" w:rsidR="00F418B6" w:rsidRPr="001773AE" w:rsidRDefault="00C56277" w:rsidP="001773AE">
            <w:pPr>
              <w:spacing w:before="60"/>
              <w:rPr>
                <w:sz w:val="20"/>
              </w:rPr>
            </w:pPr>
            <w:r w:rsidRPr="001773AE">
              <w:rPr>
                <w:sz w:val="20"/>
              </w:rPr>
              <w:t>Ensure signs are displayed</w:t>
            </w:r>
          </w:p>
        </w:tc>
        <w:tc>
          <w:tcPr>
            <w:tcW w:w="6589" w:type="dxa"/>
          </w:tcPr>
          <w:p w14:paraId="7E56346C" w14:textId="77777777" w:rsidR="00F418B6" w:rsidRPr="001773AE" w:rsidRDefault="001773AE" w:rsidP="001773AE">
            <w:pPr>
              <w:spacing w:before="60"/>
              <w:rPr>
                <w:sz w:val="20"/>
              </w:rPr>
            </w:pPr>
            <w:r>
              <w:rPr>
                <w:sz w:val="20"/>
              </w:rPr>
              <w:t>Trained in WHS</w:t>
            </w:r>
            <w:r w:rsidR="00C56277" w:rsidRPr="001773AE">
              <w:rPr>
                <w:sz w:val="20"/>
              </w:rPr>
              <w:t xml:space="preserve"> procedures</w:t>
            </w:r>
          </w:p>
          <w:p w14:paraId="4C2602CD" w14:textId="77777777" w:rsidR="00F418B6" w:rsidRPr="001773AE" w:rsidRDefault="00C56277" w:rsidP="001773AE">
            <w:pPr>
              <w:spacing w:before="60"/>
              <w:rPr>
                <w:sz w:val="20"/>
              </w:rPr>
            </w:pPr>
            <w:r w:rsidRPr="001773AE">
              <w:rPr>
                <w:sz w:val="20"/>
              </w:rPr>
              <w:t>Appropriate licenses</w:t>
            </w:r>
          </w:p>
          <w:p w14:paraId="69465E24" w14:textId="77777777" w:rsidR="005B227A" w:rsidRDefault="005B227A" w:rsidP="001773AE">
            <w:pPr>
              <w:spacing w:before="60"/>
              <w:rPr>
                <w:sz w:val="20"/>
              </w:rPr>
            </w:pPr>
            <w:r>
              <w:rPr>
                <w:sz w:val="20"/>
              </w:rPr>
              <w:t>Complete Contractor Induction</w:t>
            </w:r>
          </w:p>
          <w:p w14:paraId="4B968BF4" w14:textId="77777777" w:rsidR="00F418B6" w:rsidRPr="001773AE" w:rsidRDefault="00C56277" w:rsidP="001773AE">
            <w:pPr>
              <w:spacing w:before="60"/>
              <w:rPr>
                <w:sz w:val="20"/>
              </w:rPr>
            </w:pPr>
            <w:r w:rsidRPr="001773AE">
              <w:rPr>
                <w:sz w:val="20"/>
              </w:rPr>
              <w:t>Appropriate insurance for contractor</w:t>
            </w:r>
          </w:p>
        </w:tc>
      </w:tr>
    </w:tbl>
    <w:p w14:paraId="070DC96D" w14:textId="77777777" w:rsidR="00F418B6" w:rsidRDefault="00F418B6"/>
    <w:p w14:paraId="36F505D5" w14:textId="77777777" w:rsidR="00F418B6" w:rsidRDefault="00F418B6">
      <w:pPr>
        <w:pStyle w:val="Tit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362"/>
        <w:gridCol w:w="1316"/>
        <w:gridCol w:w="5273"/>
      </w:tblGrid>
      <w:tr w:rsidR="00F418B6" w14:paraId="6ED3E3BD" w14:textId="77777777">
        <w:tc>
          <w:tcPr>
            <w:tcW w:w="6589" w:type="dxa"/>
            <w:gridSpan w:val="2"/>
          </w:tcPr>
          <w:p w14:paraId="70ED8ECC" w14:textId="77777777" w:rsidR="00F418B6" w:rsidRDefault="001773AE">
            <w:pPr>
              <w:spacing w:before="120" w:after="120"/>
              <w:rPr>
                <w:b/>
                <w:sz w:val="20"/>
              </w:rPr>
            </w:pPr>
            <w:r>
              <w:rPr>
                <w:b/>
                <w:sz w:val="20"/>
              </w:rPr>
              <w:t>SAFE WORK METHOD STATEMENT (PART 2)</w:t>
            </w:r>
            <w:r w:rsidR="00C56277">
              <w:rPr>
                <w:b/>
                <w:sz w:val="20"/>
              </w:rPr>
              <w:t xml:space="preserve"> </w:t>
            </w:r>
          </w:p>
        </w:tc>
        <w:tc>
          <w:tcPr>
            <w:tcW w:w="6589" w:type="dxa"/>
            <w:gridSpan w:val="2"/>
          </w:tcPr>
          <w:p w14:paraId="648C20D1" w14:textId="77777777" w:rsidR="00F418B6" w:rsidRDefault="00C56277">
            <w:pPr>
              <w:spacing w:before="120" w:after="120"/>
              <w:rPr>
                <w:b/>
                <w:sz w:val="20"/>
              </w:rPr>
            </w:pPr>
            <w:r>
              <w:rPr>
                <w:b/>
                <w:sz w:val="20"/>
              </w:rPr>
              <w:t>Document Reference:</w:t>
            </w:r>
          </w:p>
        </w:tc>
      </w:tr>
      <w:tr w:rsidR="00F418B6" w14:paraId="3977570E" w14:textId="77777777">
        <w:tc>
          <w:tcPr>
            <w:tcW w:w="6589" w:type="dxa"/>
            <w:gridSpan w:val="2"/>
          </w:tcPr>
          <w:p w14:paraId="51D4C67D" w14:textId="77777777" w:rsidR="00F418B6" w:rsidRDefault="001773AE">
            <w:pPr>
              <w:spacing w:before="120" w:after="120"/>
              <w:rPr>
                <w:b/>
                <w:sz w:val="20"/>
              </w:rPr>
            </w:pPr>
            <w:r>
              <w:rPr>
                <w:b/>
                <w:sz w:val="20"/>
              </w:rPr>
              <w:t>Job:  TOPDRESSING OF TRACK</w:t>
            </w:r>
          </w:p>
        </w:tc>
        <w:tc>
          <w:tcPr>
            <w:tcW w:w="6589" w:type="dxa"/>
            <w:gridSpan w:val="2"/>
          </w:tcPr>
          <w:p w14:paraId="6ACF9AED" w14:textId="77777777" w:rsidR="00F418B6" w:rsidRDefault="00C56277">
            <w:pPr>
              <w:spacing w:before="120" w:after="120"/>
              <w:rPr>
                <w:b/>
                <w:sz w:val="20"/>
              </w:rPr>
            </w:pPr>
            <w:r>
              <w:rPr>
                <w:b/>
                <w:sz w:val="20"/>
              </w:rPr>
              <w:t>No:</w:t>
            </w:r>
          </w:p>
        </w:tc>
      </w:tr>
      <w:tr w:rsidR="00F418B6" w14:paraId="1B6257F8" w14:textId="77777777" w:rsidTr="001773AE">
        <w:trPr>
          <w:cantSplit/>
          <w:trHeight w:val="425"/>
        </w:trPr>
        <w:tc>
          <w:tcPr>
            <w:tcW w:w="3227" w:type="dxa"/>
          </w:tcPr>
          <w:p w14:paraId="32538FB9" w14:textId="77777777" w:rsidR="0015167E" w:rsidRDefault="0015167E" w:rsidP="001773AE">
            <w:pPr>
              <w:spacing w:after="120"/>
              <w:rPr>
                <w:b/>
                <w:sz w:val="20"/>
              </w:rPr>
            </w:pPr>
          </w:p>
          <w:p w14:paraId="4ABD8BAA" w14:textId="77777777" w:rsidR="00F418B6" w:rsidRDefault="00C56277" w:rsidP="001773AE">
            <w:pPr>
              <w:spacing w:after="120"/>
              <w:rPr>
                <w:b/>
                <w:sz w:val="20"/>
              </w:rPr>
            </w:pPr>
            <w:r>
              <w:rPr>
                <w:b/>
                <w:sz w:val="20"/>
              </w:rPr>
              <w:t>Procedure (in steps)</w:t>
            </w:r>
          </w:p>
        </w:tc>
        <w:tc>
          <w:tcPr>
            <w:tcW w:w="4678" w:type="dxa"/>
            <w:gridSpan w:val="2"/>
          </w:tcPr>
          <w:p w14:paraId="64A3E254" w14:textId="77777777" w:rsidR="00F418B6" w:rsidRDefault="00F418B6" w:rsidP="001773AE">
            <w:pPr>
              <w:spacing w:after="120"/>
              <w:rPr>
                <w:b/>
                <w:sz w:val="20"/>
              </w:rPr>
            </w:pPr>
          </w:p>
          <w:p w14:paraId="7E2EAE18" w14:textId="77777777" w:rsidR="00F418B6" w:rsidRDefault="00C56277" w:rsidP="001773AE">
            <w:pPr>
              <w:spacing w:after="120"/>
              <w:rPr>
                <w:b/>
                <w:sz w:val="20"/>
              </w:rPr>
            </w:pPr>
            <w:r>
              <w:rPr>
                <w:b/>
                <w:sz w:val="20"/>
              </w:rPr>
              <w:t>Possible Hazards in Executing Procedure</w:t>
            </w:r>
          </w:p>
        </w:tc>
        <w:tc>
          <w:tcPr>
            <w:tcW w:w="5273" w:type="dxa"/>
          </w:tcPr>
          <w:p w14:paraId="5FD9B90A" w14:textId="77777777" w:rsidR="00F418B6" w:rsidRDefault="00F418B6" w:rsidP="001773AE">
            <w:pPr>
              <w:spacing w:after="120"/>
              <w:rPr>
                <w:b/>
                <w:sz w:val="20"/>
              </w:rPr>
            </w:pPr>
          </w:p>
          <w:p w14:paraId="3E9CAB3F" w14:textId="77777777" w:rsidR="00F418B6" w:rsidRDefault="00C56277" w:rsidP="001773AE">
            <w:pPr>
              <w:spacing w:after="120"/>
              <w:rPr>
                <w:b/>
                <w:sz w:val="20"/>
              </w:rPr>
            </w:pPr>
            <w:r>
              <w:rPr>
                <w:b/>
                <w:sz w:val="20"/>
              </w:rPr>
              <w:t>Key Safety Controls &amp; Associated Procedures</w:t>
            </w:r>
          </w:p>
        </w:tc>
      </w:tr>
      <w:tr w:rsidR="005B227A" w14:paraId="5813DE35" w14:textId="77777777" w:rsidTr="001773AE">
        <w:trPr>
          <w:cantSplit/>
          <w:trHeight w:val="425"/>
        </w:trPr>
        <w:tc>
          <w:tcPr>
            <w:tcW w:w="3227" w:type="dxa"/>
          </w:tcPr>
          <w:p w14:paraId="26D594E5" w14:textId="77777777" w:rsidR="005B227A" w:rsidRPr="0030675F" w:rsidRDefault="005B227A" w:rsidP="007970AC">
            <w:pPr>
              <w:keepNext/>
              <w:tabs>
                <w:tab w:val="left" w:pos="567"/>
                <w:tab w:val="left" w:pos="1134"/>
                <w:tab w:val="left" w:pos="1701"/>
              </w:tabs>
              <w:spacing w:line="288" w:lineRule="auto"/>
              <w:ind w:left="567" w:hanging="567"/>
              <w:jc w:val="both"/>
              <w:outlineLvl w:val="2"/>
              <w:rPr>
                <w:rFonts w:cs="Arial"/>
                <w:sz w:val="20"/>
                <w:lang w:eastAsia="en-US"/>
              </w:rPr>
            </w:pPr>
            <w:r>
              <w:rPr>
                <w:rFonts w:cs="Arial"/>
                <w:sz w:val="20"/>
                <w:lang w:eastAsia="en-US"/>
              </w:rPr>
              <w:t>Refuel truck as required</w:t>
            </w:r>
          </w:p>
          <w:p w14:paraId="6ABDD9D3" w14:textId="77777777" w:rsidR="005B227A" w:rsidRPr="0030675F" w:rsidRDefault="005B227A" w:rsidP="007970AC">
            <w:pPr>
              <w:keepNext/>
              <w:tabs>
                <w:tab w:val="left" w:pos="567"/>
                <w:tab w:val="left" w:pos="1134"/>
                <w:tab w:val="left" w:pos="1701"/>
              </w:tabs>
              <w:spacing w:line="288" w:lineRule="auto"/>
              <w:ind w:left="567" w:hanging="567"/>
              <w:jc w:val="both"/>
              <w:outlineLvl w:val="2"/>
              <w:rPr>
                <w:rFonts w:cs="Arial"/>
                <w:sz w:val="20"/>
                <w:lang w:eastAsia="en-US"/>
              </w:rPr>
            </w:pPr>
          </w:p>
        </w:tc>
        <w:tc>
          <w:tcPr>
            <w:tcW w:w="4678" w:type="dxa"/>
            <w:gridSpan w:val="2"/>
          </w:tcPr>
          <w:p w14:paraId="105A5C2E" w14:textId="77777777" w:rsidR="005B227A" w:rsidRDefault="005B227A" w:rsidP="007970AC">
            <w:pPr>
              <w:keepNext/>
              <w:tabs>
                <w:tab w:val="left" w:pos="567"/>
                <w:tab w:val="left" w:pos="1134"/>
                <w:tab w:val="left" w:pos="1701"/>
              </w:tabs>
              <w:spacing w:line="288" w:lineRule="auto"/>
              <w:ind w:left="567" w:hanging="567"/>
              <w:jc w:val="both"/>
              <w:outlineLvl w:val="2"/>
              <w:rPr>
                <w:rFonts w:cs="Arial"/>
                <w:sz w:val="20"/>
                <w:lang w:eastAsia="en-US"/>
              </w:rPr>
            </w:pPr>
            <w:r>
              <w:rPr>
                <w:rFonts w:cs="Arial"/>
                <w:sz w:val="20"/>
                <w:lang w:eastAsia="en-US"/>
              </w:rPr>
              <w:t>Fuel spillage</w:t>
            </w:r>
          </w:p>
          <w:p w14:paraId="758F1318" w14:textId="77777777" w:rsidR="005B227A" w:rsidRDefault="005B227A" w:rsidP="007970AC">
            <w:pPr>
              <w:keepNext/>
              <w:tabs>
                <w:tab w:val="left" w:pos="567"/>
                <w:tab w:val="left" w:pos="1134"/>
                <w:tab w:val="left" w:pos="1701"/>
              </w:tabs>
              <w:spacing w:line="288" w:lineRule="auto"/>
              <w:ind w:left="567" w:hanging="567"/>
              <w:jc w:val="both"/>
              <w:outlineLvl w:val="2"/>
              <w:rPr>
                <w:rFonts w:cs="Arial"/>
                <w:sz w:val="20"/>
                <w:lang w:eastAsia="en-US"/>
              </w:rPr>
            </w:pPr>
          </w:p>
          <w:p w14:paraId="0CDC7D60" w14:textId="77777777" w:rsidR="005B227A" w:rsidRPr="0030675F" w:rsidRDefault="005B227A" w:rsidP="007970AC">
            <w:pPr>
              <w:keepNext/>
              <w:tabs>
                <w:tab w:val="left" w:pos="567"/>
                <w:tab w:val="left" w:pos="1134"/>
                <w:tab w:val="left" w:pos="1701"/>
              </w:tabs>
              <w:spacing w:line="288" w:lineRule="auto"/>
              <w:ind w:left="567" w:hanging="567"/>
              <w:jc w:val="both"/>
              <w:outlineLvl w:val="2"/>
              <w:rPr>
                <w:rFonts w:cs="Arial"/>
                <w:sz w:val="20"/>
                <w:lang w:eastAsia="en-US"/>
              </w:rPr>
            </w:pPr>
            <w:r>
              <w:rPr>
                <w:rFonts w:cs="Arial"/>
                <w:sz w:val="20"/>
                <w:lang w:eastAsia="en-US"/>
              </w:rPr>
              <w:t>Fire &amp; explosion</w:t>
            </w:r>
          </w:p>
        </w:tc>
        <w:tc>
          <w:tcPr>
            <w:tcW w:w="5273" w:type="dxa"/>
          </w:tcPr>
          <w:p w14:paraId="01C296E2" w14:textId="77777777" w:rsidR="005B227A" w:rsidRDefault="005B227A" w:rsidP="007970AC">
            <w:pPr>
              <w:keepNext/>
              <w:tabs>
                <w:tab w:val="left" w:pos="28"/>
                <w:tab w:val="left" w:pos="1134"/>
                <w:tab w:val="left" w:pos="1701"/>
              </w:tabs>
              <w:spacing w:line="288" w:lineRule="auto"/>
              <w:ind w:left="28" w:hanging="28"/>
              <w:jc w:val="both"/>
              <w:outlineLvl w:val="2"/>
              <w:rPr>
                <w:rFonts w:cs="Arial"/>
                <w:sz w:val="20"/>
                <w:lang w:eastAsia="en-US"/>
              </w:rPr>
            </w:pPr>
            <w:r>
              <w:rPr>
                <w:rFonts w:cs="Arial"/>
                <w:sz w:val="20"/>
                <w:lang w:eastAsia="en-US"/>
              </w:rPr>
              <w:t xml:space="preserve">Ensure </w:t>
            </w:r>
            <w:proofErr w:type="spellStart"/>
            <w:r>
              <w:rPr>
                <w:rFonts w:cs="Arial"/>
                <w:sz w:val="20"/>
                <w:lang w:eastAsia="en-US"/>
              </w:rPr>
              <w:t>refuelling</w:t>
            </w:r>
            <w:proofErr w:type="spellEnd"/>
            <w:r>
              <w:rPr>
                <w:rFonts w:cs="Arial"/>
                <w:sz w:val="20"/>
                <w:lang w:eastAsia="en-US"/>
              </w:rPr>
              <w:t xml:space="preserve"> is undertaken in area with containment bunding/berm, away from drains &amp; spill kit is available.</w:t>
            </w:r>
          </w:p>
          <w:p w14:paraId="212308C3" w14:textId="77777777" w:rsidR="005B227A" w:rsidRPr="0030675F" w:rsidRDefault="005B227A" w:rsidP="007970AC">
            <w:pPr>
              <w:keepNext/>
              <w:tabs>
                <w:tab w:val="left" w:pos="28"/>
                <w:tab w:val="left" w:pos="1134"/>
                <w:tab w:val="left" w:pos="1701"/>
              </w:tabs>
              <w:spacing w:line="288" w:lineRule="auto"/>
              <w:ind w:left="28" w:hanging="28"/>
              <w:jc w:val="both"/>
              <w:outlineLvl w:val="2"/>
              <w:rPr>
                <w:rFonts w:cs="Arial"/>
                <w:sz w:val="20"/>
                <w:lang w:eastAsia="en-US"/>
              </w:rPr>
            </w:pPr>
            <w:r>
              <w:rPr>
                <w:rFonts w:cs="Arial"/>
                <w:sz w:val="20"/>
                <w:lang w:eastAsia="en-US"/>
              </w:rPr>
              <w:t>Ref: Refueling Procedure. Keep clear of ignition sources including mobile phones &amp; microwave ovens.</w:t>
            </w:r>
          </w:p>
        </w:tc>
      </w:tr>
      <w:tr w:rsidR="00F418B6" w14:paraId="2D0476DC" w14:textId="77777777" w:rsidTr="001773AE">
        <w:trPr>
          <w:cantSplit/>
          <w:trHeight w:val="420"/>
        </w:trPr>
        <w:tc>
          <w:tcPr>
            <w:tcW w:w="3227" w:type="dxa"/>
          </w:tcPr>
          <w:p w14:paraId="0D407F08" w14:textId="77777777" w:rsidR="00F418B6" w:rsidRDefault="00C56277">
            <w:pPr>
              <w:rPr>
                <w:sz w:val="20"/>
              </w:rPr>
            </w:pPr>
            <w:r>
              <w:rPr>
                <w:sz w:val="20"/>
              </w:rPr>
              <w:t>Check water and oil</w:t>
            </w:r>
          </w:p>
        </w:tc>
        <w:tc>
          <w:tcPr>
            <w:tcW w:w="4678" w:type="dxa"/>
            <w:gridSpan w:val="2"/>
          </w:tcPr>
          <w:p w14:paraId="7E561F55" w14:textId="77777777" w:rsidR="00F418B6" w:rsidRDefault="00F418B6">
            <w:pPr>
              <w:rPr>
                <w:sz w:val="20"/>
              </w:rPr>
            </w:pPr>
          </w:p>
        </w:tc>
        <w:tc>
          <w:tcPr>
            <w:tcW w:w="5273" w:type="dxa"/>
          </w:tcPr>
          <w:p w14:paraId="48FD0061" w14:textId="77777777" w:rsidR="00F418B6" w:rsidRDefault="00C56277">
            <w:pPr>
              <w:rPr>
                <w:sz w:val="20"/>
              </w:rPr>
            </w:pPr>
            <w:r>
              <w:rPr>
                <w:sz w:val="20"/>
              </w:rPr>
              <w:t>Ensure hose</w:t>
            </w:r>
            <w:r w:rsidR="0015167E">
              <w:rPr>
                <w:sz w:val="20"/>
              </w:rPr>
              <w:t>s</w:t>
            </w:r>
            <w:r>
              <w:rPr>
                <w:sz w:val="20"/>
              </w:rPr>
              <w:t xml:space="preserve"> well fitted</w:t>
            </w:r>
          </w:p>
        </w:tc>
      </w:tr>
      <w:tr w:rsidR="00F418B6" w14:paraId="47245771" w14:textId="77777777" w:rsidTr="001773AE">
        <w:trPr>
          <w:cantSplit/>
          <w:trHeight w:val="420"/>
        </w:trPr>
        <w:tc>
          <w:tcPr>
            <w:tcW w:w="3227" w:type="dxa"/>
          </w:tcPr>
          <w:p w14:paraId="1F50A5CC" w14:textId="77777777" w:rsidR="00F418B6" w:rsidRDefault="00C56277">
            <w:pPr>
              <w:rPr>
                <w:sz w:val="20"/>
              </w:rPr>
            </w:pPr>
            <w:r>
              <w:rPr>
                <w:sz w:val="20"/>
              </w:rPr>
              <w:t>Load truck with top dressing</w:t>
            </w:r>
          </w:p>
        </w:tc>
        <w:tc>
          <w:tcPr>
            <w:tcW w:w="4678" w:type="dxa"/>
            <w:gridSpan w:val="2"/>
          </w:tcPr>
          <w:p w14:paraId="73F54EB6" w14:textId="77777777" w:rsidR="00F418B6" w:rsidRDefault="00C56277">
            <w:pPr>
              <w:rPr>
                <w:sz w:val="20"/>
              </w:rPr>
            </w:pPr>
            <w:r>
              <w:rPr>
                <w:sz w:val="20"/>
              </w:rPr>
              <w:t>Personal injury</w:t>
            </w:r>
          </w:p>
        </w:tc>
        <w:tc>
          <w:tcPr>
            <w:tcW w:w="5273" w:type="dxa"/>
          </w:tcPr>
          <w:p w14:paraId="24D98086" w14:textId="77777777" w:rsidR="00F418B6" w:rsidRDefault="00C56277">
            <w:pPr>
              <w:rPr>
                <w:sz w:val="20"/>
              </w:rPr>
            </w:pPr>
            <w:r>
              <w:rPr>
                <w:sz w:val="20"/>
              </w:rPr>
              <w:t>Stand clear of loader</w:t>
            </w:r>
          </w:p>
        </w:tc>
      </w:tr>
      <w:tr w:rsidR="00F418B6" w14:paraId="439D72F3" w14:textId="77777777" w:rsidTr="001773AE">
        <w:trPr>
          <w:cantSplit/>
          <w:trHeight w:val="420"/>
        </w:trPr>
        <w:tc>
          <w:tcPr>
            <w:tcW w:w="3227" w:type="dxa"/>
          </w:tcPr>
          <w:p w14:paraId="583B5DD2" w14:textId="77777777" w:rsidR="00F418B6" w:rsidRDefault="00C56277">
            <w:pPr>
              <w:rPr>
                <w:sz w:val="20"/>
              </w:rPr>
            </w:pPr>
            <w:r>
              <w:rPr>
                <w:sz w:val="20"/>
              </w:rPr>
              <w:t>Top dressing</w:t>
            </w:r>
          </w:p>
        </w:tc>
        <w:tc>
          <w:tcPr>
            <w:tcW w:w="4678" w:type="dxa"/>
            <w:gridSpan w:val="2"/>
          </w:tcPr>
          <w:p w14:paraId="788B1DF9" w14:textId="77777777" w:rsidR="00F418B6" w:rsidRDefault="0015167E">
            <w:pPr>
              <w:rPr>
                <w:sz w:val="20"/>
              </w:rPr>
            </w:pPr>
            <w:r>
              <w:rPr>
                <w:sz w:val="20"/>
              </w:rPr>
              <w:t>Personal injury</w:t>
            </w:r>
          </w:p>
        </w:tc>
        <w:tc>
          <w:tcPr>
            <w:tcW w:w="5273" w:type="dxa"/>
          </w:tcPr>
          <w:p w14:paraId="0C09CDC0" w14:textId="77777777" w:rsidR="0015167E" w:rsidRDefault="0015167E">
            <w:pPr>
              <w:rPr>
                <w:sz w:val="20"/>
              </w:rPr>
            </w:pPr>
            <w:r>
              <w:rPr>
                <w:sz w:val="20"/>
              </w:rPr>
              <w:t>Ensure all personnel are a safe distance from machinery</w:t>
            </w:r>
          </w:p>
          <w:p w14:paraId="6F26EEA0" w14:textId="77777777" w:rsidR="00F418B6" w:rsidRDefault="00C56277">
            <w:pPr>
              <w:rPr>
                <w:sz w:val="20"/>
              </w:rPr>
            </w:pPr>
            <w:r>
              <w:rPr>
                <w:sz w:val="20"/>
              </w:rPr>
              <w:t>Ensure PPE is worn</w:t>
            </w:r>
            <w:r w:rsidR="0015167E">
              <w:rPr>
                <w:sz w:val="20"/>
              </w:rPr>
              <w:t xml:space="preserve"> incl. hi-vis vests</w:t>
            </w:r>
          </w:p>
        </w:tc>
      </w:tr>
      <w:tr w:rsidR="00F418B6" w14:paraId="2F24E199" w14:textId="77777777" w:rsidTr="001773AE">
        <w:trPr>
          <w:cantSplit/>
          <w:trHeight w:val="420"/>
        </w:trPr>
        <w:tc>
          <w:tcPr>
            <w:tcW w:w="3227" w:type="dxa"/>
          </w:tcPr>
          <w:p w14:paraId="0A4FB3D1" w14:textId="77777777" w:rsidR="00F418B6" w:rsidRDefault="00C56277">
            <w:pPr>
              <w:rPr>
                <w:sz w:val="20"/>
              </w:rPr>
            </w:pPr>
            <w:r>
              <w:rPr>
                <w:sz w:val="20"/>
              </w:rPr>
              <w:t>Using contractor and front loader</w:t>
            </w:r>
          </w:p>
        </w:tc>
        <w:tc>
          <w:tcPr>
            <w:tcW w:w="4678" w:type="dxa"/>
            <w:gridSpan w:val="2"/>
          </w:tcPr>
          <w:p w14:paraId="2EB1FCBE" w14:textId="77777777" w:rsidR="00F418B6" w:rsidRDefault="0015167E">
            <w:pPr>
              <w:rPr>
                <w:sz w:val="20"/>
              </w:rPr>
            </w:pPr>
            <w:r>
              <w:rPr>
                <w:sz w:val="20"/>
              </w:rPr>
              <w:t>Personal injury</w:t>
            </w:r>
          </w:p>
        </w:tc>
        <w:tc>
          <w:tcPr>
            <w:tcW w:w="5273" w:type="dxa"/>
          </w:tcPr>
          <w:p w14:paraId="7D39D81E" w14:textId="77777777" w:rsidR="00F418B6" w:rsidRDefault="0015167E">
            <w:pPr>
              <w:rPr>
                <w:sz w:val="20"/>
              </w:rPr>
            </w:pPr>
            <w:r>
              <w:rPr>
                <w:sz w:val="20"/>
              </w:rPr>
              <w:t>Ensure all personnel are a safe distance from machinery</w:t>
            </w:r>
          </w:p>
        </w:tc>
      </w:tr>
      <w:tr w:rsidR="00F418B6" w14:paraId="6EDC0E05" w14:textId="77777777" w:rsidTr="001773AE">
        <w:trPr>
          <w:cantSplit/>
          <w:trHeight w:val="420"/>
        </w:trPr>
        <w:tc>
          <w:tcPr>
            <w:tcW w:w="3227" w:type="dxa"/>
          </w:tcPr>
          <w:p w14:paraId="34EF773C" w14:textId="77777777" w:rsidR="00F418B6" w:rsidRDefault="00C56277">
            <w:pPr>
              <w:rPr>
                <w:sz w:val="20"/>
              </w:rPr>
            </w:pPr>
            <w:r>
              <w:rPr>
                <w:sz w:val="20"/>
              </w:rPr>
              <w:t>Traverse track with dressing</w:t>
            </w:r>
          </w:p>
        </w:tc>
        <w:tc>
          <w:tcPr>
            <w:tcW w:w="4678" w:type="dxa"/>
            <w:gridSpan w:val="2"/>
          </w:tcPr>
          <w:p w14:paraId="61BE0BAA" w14:textId="77777777" w:rsidR="00F418B6" w:rsidRDefault="0015167E">
            <w:pPr>
              <w:rPr>
                <w:sz w:val="20"/>
              </w:rPr>
            </w:pPr>
            <w:r>
              <w:rPr>
                <w:sz w:val="20"/>
              </w:rPr>
              <w:t>Personal injury</w:t>
            </w:r>
          </w:p>
        </w:tc>
        <w:tc>
          <w:tcPr>
            <w:tcW w:w="5273" w:type="dxa"/>
          </w:tcPr>
          <w:p w14:paraId="52D274EA" w14:textId="77777777" w:rsidR="00F418B6" w:rsidRDefault="00C56277">
            <w:pPr>
              <w:rPr>
                <w:sz w:val="20"/>
              </w:rPr>
            </w:pPr>
            <w:r>
              <w:rPr>
                <w:sz w:val="20"/>
              </w:rPr>
              <w:t>Check no one on track</w:t>
            </w:r>
            <w:r w:rsidR="0015167E">
              <w:rPr>
                <w:sz w:val="20"/>
              </w:rPr>
              <w:t>; hi-vis vests worn by essential personnel</w:t>
            </w:r>
          </w:p>
        </w:tc>
      </w:tr>
      <w:tr w:rsidR="00F418B6" w14:paraId="70F2E5D6" w14:textId="77777777" w:rsidTr="001773AE">
        <w:trPr>
          <w:cantSplit/>
          <w:trHeight w:val="420"/>
        </w:trPr>
        <w:tc>
          <w:tcPr>
            <w:tcW w:w="3227" w:type="dxa"/>
          </w:tcPr>
          <w:p w14:paraId="0B12CDEE" w14:textId="77777777" w:rsidR="00F418B6" w:rsidRDefault="00C56277">
            <w:pPr>
              <w:rPr>
                <w:sz w:val="20"/>
              </w:rPr>
            </w:pPr>
            <w:r>
              <w:rPr>
                <w:sz w:val="20"/>
              </w:rPr>
              <w:t>Return truck to storage</w:t>
            </w:r>
          </w:p>
        </w:tc>
        <w:tc>
          <w:tcPr>
            <w:tcW w:w="4678" w:type="dxa"/>
            <w:gridSpan w:val="2"/>
          </w:tcPr>
          <w:p w14:paraId="6B72DD87" w14:textId="77777777" w:rsidR="00F418B6" w:rsidRDefault="00F418B6">
            <w:pPr>
              <w:rPr>
                <w:sz w:val="20"/>
              </w:rPr>
            </w:pPr>
          </w:p>
        </w:tc>
        <w:tc>
          <w:tcPr>
            <w:tcW w:w="5273" w:type="dxa"/>
          </w:tcPr>
          <w:p w14:paraId="30A97B7B" w14:textId="77777777" w:rsidR="00F418B6" w:rsidRDefault="00F418B6">
            <w:pPr>
              <w:rPr>
                <w:sz w:val="20"/>
              </w:rPr>
            </w:pPr>
          </w:p>
        </w:tc>
      </w:tr>
      <w:tr w:rsidR="00F418B6" w14:paraId="1C4D95CC" w14:textId="77777777" w:rsidTr="001773AE">
        <w:trPr>
          <w:cantSplit/>
          <w:trHeight w:val="420"/>
        </w:trPr>
        <w:tc>
          <w:tcPr>
            <w:tcW w:w="3227" w:type="dxa"/>
          </w:tcPr>
          <w:p w14:paraId="31683FE0" w14:textId="77777777" w:rsidR="00F418B6" w:rsidRDefault="0015167E">
            <w:pPr>
              <w:rPr>
                <w:sz w:val="20"/>
              </w:rPr>
            </w:pPr>
            <w:r>
              <w:rPr>
                <w:sz w:val="20"/>
              </w:rPr>
              <w:t>Turn-</w:t>
            </w:r>
            <w:r w:rsidR="00C56277">
              <w:rPr>
                <w:sz w:val="20"/>
              </w:rPr>
              <w:t>of</w:t>
            </w:r>
            <w:r>
              <w:rPr>
                <w:sz w:val="20"/>
              </w:rPr>
              <w:t>f</w:t>
            </w:r>
            <w:r w:rsidR="00C56277">
              <w:rPr>
                <w:sz w:val="20"/>
              </w:rPr>
              <w:t xml:space="preserve"> motor and lock</w:t>
            </w:r>
          </w:p>
        </w:tc>
        <w:tc>
          <w:tcPr>
            <w:tcW w:w="4678" w:type="dxa"/>
            <w:gridSpan w:val="2"/>
          </w:tcPr>
          <w:p w14:paraId="0767350B" w14:textId="77777777" w:rsidR="00F418B6" w:rsidRDefault="0015167E">
            <w:pPr>
              <w:rPr>
                <w:sz w:val="20"/>
              </w:rPr>
            </w:pPr>
            <w:r>
              <w:rPr>
                <w:sz w:val="20"/>
              </w:rPr>
              <w:t xml:space="preserve">Prevent </w:t>
            </w:r>
            <w:proofErr w:type="spellStart"/>
            <w:r>
              <w:rPr>
                <w:sz w:val="20"/>
              </w:rPr>
              <w:t>unauthorised</w:t>
            </w:r>
            <w:proofErr w:type="spellEnd"/>
            <w:r>
              <w:rPr>
                <w:sz w:val="20"/>
              </w:rPr>
              <w:t xml:space="preserve"> use of equipment</w:t>
            </w:r>
          </w:p>
        </w:tc>
        <w:tc>
          <w:tcPr>
            <w:tcW w:w="5273" w:type="dxa"/>
          </w:tcPr>
          <w:p w14:paraId="1D6A911C" w14:textId="77777777" w:rsidR="00F418B6" w:rsidRDefault="0015167E">
            <w:pPr>
              <w:rPr>
                <w:sz w:val="20"/>
              </w:rPr>
            </w:pPr>
            <w:r>
              <w:rPr>
                <w:sz w:val="20"/>
              </w:rPr>
              <w:t>Ensure keys removed from ignition &amp; securely stored</w:t>
            </w:r>
          </w:p>
        </w:tc>
      </w:tr>
      <w:tr w:rsidR="00F418B6" w14:paraId="3FCD27B8" w14:textId="77777777" w:rsidTr="001773AE">
        <w:trPr>
          <w:cantSplit/>
          <w:trHeight w:val="420"/>
        </w:trPr>
        <w:tc>
          <w:tcPr>
            <w:tcW w:w="3227" w:type="dxa"/>
          </w:tcPr>
          <w:p w14:paraId="6778768B" w14:textId="77777777" w:rsidR="00F418B6" w:rsidRDefault="00C56277">
            <w:pPr>
              <w:rPr>
                <w:sz w:val="20"/>
              </w:rPr>
            </w:pPr>
            <w:r>
              <w:rPr>
                <w:sz w:val="20"/>
              </w:rPr>
              <w:t>Store fuel correctly</w:t>
            </w:r>
          </w:p>
        </w:tc>
        <w:tc>
          <w:tcPr>
            <w:tcW w:w="4678" w:type="dxa"/>
            <w:gridSpan w:val="2"/>
          </w:tcPr>
          <w:p w14:paraId="13689E9F" w14:textId="77777777" w:rsidR="00F418B6" w:rsidRDefault="00C56277">
            <w:pPr>
              <w:rPr>
                <w:sz w:val="20"/>
              </w:rPr>
            </w:pPr>
            <w:r>
              <w:rPr>
                <w:sz w:val="20"/>
              </w:rPr>
              <w:t>Possible explosion, burn</w:t>
            </w:r>
          </w:p>
        </w:tc>
        <w:tc>
          <w:tcPr>
            <w:tcW w:w="5273" w:type="dxa"/>
          </w:tcPr>
          <w:p w14:paraId="2F99F15C" w14:textId="77777777" w:rsidR="00F418B6" w:rsidRDefault="00C56277">
            <w:pPr>
              <w:rPr>
                <w:sz w:val="20"/>
              </w:rPr>
            </w:pPr>
            <w:r>
              <w:rPr>
                <w:sz w:val="20"/>
              </w:rPr>
              <w:t>Ensure container sealed</w:t>
            </w:r>
          </w:p>
        </w:tc>
      </w:tr>
      <w:tr w:rsidR="00F418B6" w14:paraId="4383C255" w14:textId="77777777" w:rsidTr="001773AE">
        <w:trPr>
          <w:cantSplit/>
          <w:trHeight w:val="420"/>
        </w:trPr>
        <w:tc>
          <w:tcPr>
            <w:tcW w:w="3227" w:type="dxa"/>
          </w:tcPr>
          <w:p w14:paraId="3C799AC1" w14:textId="77777777" w:rsidR="00F418B6" w:rsidRDefault="00C56277">
            <w:pPr>
              <w:rPr>
                <w:sz w:val="20"/>
              </w:rPr>
            </w:pPr>
            <w:r>
              <w:rPr>
                <w:sz w:val="20"/>
              </w:rPr>
              <w:t>Put signs away</w:t>
            </w:r>
          </w:p>
        </w:tc>
        <w:tc>
          <w:tcPr>
            <w:tcW w:w="4678" w:type="dxa"/>
            <w:gridSpan w:val="2"/>
          </w:tcPr>
          <w:p w14:paraId="2032C0F2" w14:textId="77777777" w:rsidR="00F418B6" w:rsidRDefault="00C56277">
            <w:pPr>
              <w:rPr>
                <w:sz w:val="20"/>
              </w:rPr>
            </w:pPr>
            <w:r>
              <w:rPr>
                <w:sz w:val="20"/>
              </w:rPr>
              <w:t>Muscle strain</w:t>
            </w:r>
          </w:p>
        </w:tc>
        <w:tc>
          <w:tcPr>
            <w:tcW w:w="5273" w:type="dxa"/>
          </w:tcPr>
          <w:p w14:paraId="5620CDCB" w14:textId="77777777" w:rsidR="00F418B6" w:rsidRDefault="00F418B6">
            <w:pPr>
              <w:rPr>
                <w:sz w:val="20"/>
              </w:rPr>
            </w:pPr>
          </w:p>
        </w:tc>
      </w:tr>
      <w:tr w:rsidR="00F418B6" w14:paraId="39BB519C" w14:textId="77777777" w:rsidTr="001773AE">
        <w:trPr>
          <w:cantSplit/>
          <w:trHeight w:val="420"/>
        </w:trPr>
        <w:tc>
          <w:tcPr>
            <w:tcW w:w="3227" w:type="dxa"/>
          </w:tcPr>
          <w:p w14:paraId="30C30BB3" w14:textId="77777777" w:rsidR="00F418B6" w:rsidRDefault="00C56277">
            <w:pPr>
              <w:rPr>
                <w:sz w:val="20"/>
              </w:rPr>
            </w:pPr>
            <w:r>
              <w:rPr>
                <w:sz w:val="20"/>
              </w:rPr>
              <w:t>Clean up workshop</w:t>
            </w:r>
          </w:p>
        </w:tc>
        <w:tc>
          <w:tcPr>
            <w:tcW w:w="4678" w:type="dxa"/>
            <w:gridSpan w:val="2"/>
          </w:tcPr>
          <w:p w14:paraId="45A49D2E" w14:textId="77777777" w:rsidR="00F418B6" w:rsidRDefault="00C56277">
            <w:pPr>
              <w:rPr>
                <w:sz w:val="20"/>
              </w:rPr>
            </w:pPr>
            <w:r>
              <w:rPr>
                <w:sz w:val="20"/>
              </w:rPr>
              <w:t>Muscle strain / slipping</w:t>
            </w:r>
          </w:p>
        </w:tc>
        <w:tc>
          <w:tcPr>
            <w:tcW w:w="5273" w:type="dxa"/>
          </w:tcPr>
          <w:p w14:paraId="572ECEAB" w14:textId="77777777" w:rsidR="00F418B6" w:rsidRDefault="00F418B6">
            <w:pPr>
              <w:rPr>
                <w:sz w:val="20"/>
              </w:rPr>
            </w:pPr>
          </w:p>
        </w:tc>
      </w:tr>
      <w:tr w:rsidR="00F418B6" w14:paraId="3AFF12A7" w14:textId="77777777" w:rsidTr="001773AE">
        <w:trPr>
          <w:cantSplit/>
          <w:trHeight w:val="420"/>
        </w:trPr>
        <w:tc>
          <w:tcPr>
            <w:tcW w:w="3227" w:type="dxa"/>
          </w:tcPr>
          <w:p w14:paraId="62369F31" w14:textId="77777777" w:rsidR="00F418B6" w:rsidRDefault="00C56277">
            <w:pPr>
              <w:rPr>
                <w:sz w:val="20"/>
              </w:rPr>
            </w:pPr>
            <w:r>
              <w:rPr>
                <w:sz w:val="20"/>
              </w:rPr>
              <w:t>Erect warning sign to keep off track due to top dressing</w:t>
            </w:r>
          </w:p>
        </w:tc>
        <w:tc>
          <w:tcPr>
            <w:tcW w:w="4678" w:type="dxa"/>
            <w:gridSpan w:val="2"/>
          </w:tcPr>
          <w:p w14:paraId="64860C9D" w14:textId="77777777" w:rsidR="00F418B6" w:rsidRDefault="0015167E">
            <w:pPr>
              <w:rPr>
                <w:sz w:val="20"/>
              </w:rPr>
            </w:pPr>
            <w:r>
              <w:rPr>
                <w:sz w:val="20"/>
              </w:rPr>
              <w:t>Personal injury</w:t>
            </w:r>
          </w:p>
        </w:tc>
        <w:tc>
          <w:tcPr>
            <w:tcW w:w="5273" w:type="dxa"/>
          </w:tcPr>
          <w:p w14:paraId="059EDFDF" w14:textId="77777777" w:rsidR="00F418B6" w:rsidRDefault="0015167E">
            <w:pPr>
              <w:rPr>
                <w:sz w:val="20"/>
              </w:rPr>
            </w:pPr>
            <w:r>
              <w:rPr>
                <w:sz w:val="20"/>
              </w:rPr>
              <w:t>Ensure no persons (or horses) on track</w:t>
            </w:r>
          </w:p>
        </w:tc>
      </w:tr>
      <w:tr w:rsidR="0015167E" w14:paraId="2193C0E3" w14:textId="77777777" w:rsidTr="001773AE">
        <w:trPr>
          <w:cantSplit/>
          <w:trHeight w:val="420"/>
        </w:trPr>
        <w:tc>
          <w:tcPr>
            <w:tcW w:w="3227" w:type="dxa"/>
          </w:tcPr>
          <w:p w14:paraId="667B63B0" w14:textId="77777777" w:rsidR="0015167E" w:rsidRDefault="0015167E" w:rsidP="00A70764">
            <w:pPr>
              <w:spacing w:after="120"/>
              <w:rPr>
                <w:b/>
                <w:sz w:val="20"/>
              </w:rPr>
            </w:pPr>
          </w:p>
          <w:p w14:paraId="26AC3AAB" w14:textId="77777777" w:rsidR="0015167E" w:rsidRDefault="0015167E" w:rsidP="00A70764">
            <w:pPr>
              <w:spacing w:after="120"/>
              <w:rPr>
                <w:b/>
                <w:sz w:val="20"/>
              </w:rPr>
            </w:pPr>
            <w:r>
              <w:rPr>
                <w:b/>
                <w:sz w:val="20"/>
              </w:rPr>
              <w:t>Procedure (in steps)</w:t>
            </w:r>
          </w:p>
        </w:tc>
        <w:tc>
          <w:tcPr>
            <w:tcW w:w="4678" w:type="dxa"/>
            <w:gridSpan w:val="2"/>
          </w:tcPr>
          <w:p w14:paraId="385382E5" w14:textId="77777777" w:rsidR="0015167E" w:rsidRDefault="0015167E" w:rsidP="00A70764">
            <w:pPr>
              <w:spacing w:after="120"/>
              <w:rPr>
                <w:b/>
                <w:sz w:val="20"/>
              </w:rPr>
            </w:pPr>
          </w:p>
          <w:p w14:paraId="76D15DAF" w14:textId="77777777" w:rsidR="0015167E" w:rsidRDefault="0015167E" w:rsidP="00A70764">
            <w:pPr>
              <w:spacing w:after="120"/>
              <w:rPr>
                <w:b/>
                <w:sz w:val="20"/>
              </w:rPr>
            </w:pPr>
            <w:r>
              <w:rPr>
                <w:b/>
                <w:sz w:val="20"/>
              </w:rPr>
              <w:t>Possible Hazards in Executing Procedure</w:t>
            </w:r>
          </w:p>
        </w:tc>
        <w:tc>
          <w:tcPr>
            <w:tcW w:w="5273" w:type="dxa"/>
          </w:tcPr>
          <w:p w14:paraId="59040240" w14:textId="77777777" w:rsidR="0015167E" w:rsidRDefault="0015167E" w:rsidP="00A70764">
            <w:pPr>
              <w:spacing w:after="120"/>
              <w:rPr>
                <w:b/>
                <w:sz w:val="20"/>
              </w:rPr>
            </w:pPr>
          </w:p>
          <w:p w14:paraId="09D73EE0" w14:textId="77777777" w:rsidR="0015167E" w:rsidRDefault="0015167E" w:rsidP="00A70764">
            <w:pPr>
              <w:spacing w:after="120"/>
              <w:rPr>
                <w:b/>
                <w:sz w:val="20"/>
              </w:rPr>
            </w:pPr>
            <w:r>
              <w:rPr>
                <w:b/>
                <w:sz w:val="20"/>
              </w:rPr>
              <w:t>Key Safety Controls &amp; Associated Procedures</w:t>
            </w:r>
          </w:p>
        </w:tc>
      </w:tr>
      <w:tr w:rsidR="0015167E" w14:paraId="19321645" w14:textId="77777777" w:rsidTr="001773AE">
        <w:trPr>
          <w:cantSplit/>
          <w:trHeight w:val="420"/>
        </w:trPr>
        <w:tc>
          <w:tcPr>
            <w:tcW w:w="3227" w:type="dxa"/>
          </w:tcPr>
          <w:p w14:paraId="3C5B9011" w14:textId="77777777" w:rsidR="0015167E" w:rsidRDefault="0015167E">
            <w:pPr>
              <w:rPr>
                <w:sz w:val="20"/>
              </w:rPr>
            </w:pPr>
            <w:r>
              <w:rPr>
                <w:sz w:val="20"/>
              </w:rPr>
              <w:t>Cleaning of tank</w:t>
            </w:r>
          </w:p>
          <w:p w14:paraId="1FB2C095" w14:textId="77777777" w:rsidR="0015167E" w:rsidRDefault="0015167E">
            <w:pPr>
              <w:rPr>
                <w:sz w:val="20"/>
              </w:rPr>
            </w:pPr>
            <w:r>
              <w:rPr>
                <w:sz w:val="20"/>
              </w:rPr>
              <w:t>Back to spray holding pit / refill tank with fresh water and open boom on sprays.  Open then flush tank.  Refill with fresh water whilst hosing down tank.  Pull bottom plug and allow water to drain. Place plug back in tank. Hose down outside of tank.</w:t>
            </w:r>
          </w:p>
        </w:tc>
        <w:tc>
          <w:tcPr>
            <w:tcW w:w="4678" w:type="dxa"/>
            <w:gridSpan w:val="2"/>
          </w:tcPr>
          <w:p w14:paraId="2792D6E4" w14:textId="77777777" w:rsidR="0015167E" w:rsidRDefault="0015167E">
            <w:pPr>
              <w:rPr>
                <w:sz w:val="20"/>
              </w:rPr>
            </w:pPr>
            <w:r>
              <w:rPr>
                <w:sz w:val="20"/>
              </w:rPr>
              <w:t>Spillage and exposure</w:t>
            </w:r>
          </w:p>
        </w:tc>
        <w:tc>
          <w:tcPr>
            <w:tcW w:w="5273" w:type="dxa"/>
          </w:tcPr>
          <w:p w14:paraId="474ABC99" w14:textId="77777777" w:rsidR="0015167E" w:rsidRDefault="0015167E">
            <w:pPr>
              <w:rPr>
                <w:sz w:val="20"/>
              </w:rPr>
            </w:pPr>
            <w:r>
              <w:rPr>
                <w:sz w:val="20"/>
              </w:rPr>
              <w:t>Proper decanting of excess chemical</w:t>
            </w:r>
          </w:p>
        </w:tc>
      </w:tr>
      <w:tr w:rsidR="0015167E" w14:paraId="176695E5" w14:textId="77777777" w:rsidTr="001773AE">
        <w:trPr>
          <w:cantSplit/>
          <w:trHeight w:val="420"/>
        </w:trPr>
        <w:tc>
          <w:tcPr>
            <w:tcW w:w="3227" w:type="dxa"/>
          </w:tcPr>
          <w:p w14:paraId="318D22FE" w14:textId="77777777" w:rsidR="0015167E" w:rsidRDefault="0015167E">
            <w:pPr>
              <w:rPr>
                <w:sz w:val="20"/>
              </w:rPr>
            </w:pPr>
            <w:r>
              <w:rPr>
                <w:sz w:val="20"/>
              </w:rPr>
              <w:t>Cleaning of equipment</w:t>
            </w:r>
          </w:p>
        </w:tc>
        <w:tc>
          <w:tcPr>
            <w:tcW w:w="4678" w:type="dxa"/>
            <w:gridSpan w:val="2"/>
          </w:tcPr>
          <w:p w14:paraId="0E844085" w14:textId="77777777" w:rsidR="0015167E" w:rsidRDefault="0015167E">
            <w:pPr>
              <w:rPr>
                <w:sz w:val="20"/>
              </w:rPr>
            </w:pPr>
            <w:r>
              <w:rPr>
                <w:sz w:val="20"/>
              </w:rPr>
              <w:t>Slipping and falls</w:t>
            </w:r>
          </w:p>
        </w:tc>
        <w:tc>
          <w:tcPr>
            <w:tcW w:w="5273" w:type="dxa"/>
          </w:tcPr>
          <w:p w14:paraId="02ABE46B" w14:textId="77777777" w:rsidR="0015167E" w:rsidRDefault="0015167E">
            <w:pPr>
              <w:rPr>
                <w:sz w:val="20"/>
              </w:rPr>
            </w:pPr>
            <w:r>
              <w:rPr>
                <w:sz w:val="20"/>
              </w:rPr>
              <w:t>Well drained area</w:t>
            </w:r>
          </w:p>
        </w:tc>
      </w:tr>
      <w:tr w:rsidR="0015167E" w14:paraId="37B33419" w14:textId="77777777" w:rsidTr="001773AE">
        <w:trPr>
          <w:cantSplit/>
          <w:trHeight w:val="420"/>
        </w:trPr>
        <w:tc>
          <w:tcPr>
            <w:tcW w:w="3227" w:type="dxa"/>
          </w:tcPr>
          <w:p w14:paraId="55912E6F" w14:textId="77777777" w:rsidR="0015167E" w:rsidRDefault="0015167E">
            <w:pPr>
              <w:rPr>
                <w:sz w:val="20"/>
              </w:rPr>
            </w:pPr>
            <w:r>
              <w:rPr>
                <w:sz w:val="20"/>
              </w:rPr>
              <w:t>Take boom spray off tractor</w:t>
            </w:r>
          </w:p>
        </w:tc>
        <w:tc>
          <w:tcPr>
            <w:tcW w:w="4678" w:type="dxa"/>
            <w:gridSpan w:val="2"/>
          </w:tcPr>
          <w:p w14:paraId="3DAF4AAA" w14:textId="77777777" w:rsidR="0015167E" w:rsidRDefault="0015167E">
            <w:pPr>
              <w:rPr>
                <w:sz w:val="20"/>
              </w:rPr>
            </w:pPr>
            <w:r>
              <w:rPr>
                <w:sz w:val="20"/>
              </w:rPr>
              <w:t>Muscle strain</w:t>
            </w:r>
          </w:p>
        </w:tc>
        <w:tc>
          <w:tcPr>
            <w:tcW w:w="5273" w:type="dxa"/>
          </w:tcPr>
          <w:p w14:paraId="08D03CA5" w14:textId="77777777" w:rsidR="0015167E" w:rsidRDefault="0015167E">
            <w:pPr>
              <w:rPr>
                <w:sz w:val="20"/>
              </w:rPr>
            </w:pPr>
            <w:r>
              <w:rPr>
                <w:sz w:val="20"/>
              </w:rPr>
              <w:t>Ensure adequate staff and/or equipment for lifting</w:t>
            </w:r>
          </w:p>
        </w:tc>
      </w:tr>
      <w:tr w:rsidR="0015167E" w14:paraId="4A0A4098" w14:textId="77777777" w:rsidTr="001773AE">
        <w:trPr>
          <w:cantSplit/>
          <w:trHeight w:val="420"/>
        </w:trPr>
        <w:tc>
          <w:tcPr>
            <w:tcW w:w="3227" w:type="dxa"/>
          </w:tcPr>
          <w:p w14:paraId="70E278B9" w14:textId="77777777" w:rsidR="0015167E" w:rsidRDefault="0015167E">
            <w:pPr>
              <w:rPr>
                <w:sz w:val="20"/>
              </w:rPr>
            </w:pPr>
            <w:r>
              <w:rPr>
                <w:sz w:val="20"/>
              </w:rPr>
              <w:t>Cleaning of PPE</w:t>
            </w:r>
          </w:p>
        </w:tc>
        <w:tc>
          <w:tcPr>
            <w:tcW w:w="4678" w:type="dxa"/>
            <w:gridSpan w:val="2"/>
          </w:tcPr>
          <w:p w14:paraId="3B3E42A6" w14:textId="77777777" w:rsidR="0015167E" w:rsidRDefault="0015167E">
            <w:pPr>
              <w:rPr>
                <w:sz w:val="20"/>
              </w:rPr>
            </w:pPr>
            <w:r>
              <w:rPr>
                <w:sz w:val="20"/>
              </w:rPr>
              <w:t>Excess residue</w:t>
            </w:r>
          </w:p>
        </w:tc>
        <w:tc>
          <w:tcPr>
            <w:tcW w:w="5273" w:type="dxa"/>
          </w:tcPr>
          <w:p w14:paraId="5E8FB471" w14:textId="77777777" w:rsidR="0015167E" w:rsidRDefault="0015167E">
            <w:pPr>
              <w:rPr>
                <w:sz w:val="20"/>
              </w:rPr>
            </w:pPr>
            <w:r>
              <w:rPr>
                <w:sz w:val="20"/>
              </w:rPr>
              <w:t>Ensure runoff is captured and prevented from entering drains</w:t>
            </w:r>
          </w:p>
        </w:tc>
      </w:tr>
      <w:tr w:rsidR="0015167E" w14:paraId="686FF2E2" w14:textId="77777777" w:rsidTr="001773AE">
        <w:trPr>
          <w:cantSplit/>
          <w:trHeight w:val="420"/>
        </w:trPr>
        <w:tc>
          <w:tcPr>
            <w:tcW w:w="3227" w:type="dxa"/>
          </w:tcPr>
          <w:p w14:paraId="065CF67E" w14:textId="77777777" w:rsidR="0015167E" w:rsidRDefault="0015167E">
            <w:pPr>
              <w:rPr>
                <w:sz w:val="20"/>
              </w:rPr>
            </w:pPr>
            <w:r>
              <w:rPr>
                <w:sz w:val="20"/>
              </w:rPr>
              <w:t>Fill out data book / application diary</w:t>
            </w:r>
          </w:p>
        </w:tc>
        <w:tc>
          <w:tcPr>
            <w:tcW w:w="4678" w:type="dxa"/>
            <w:gridSpan w:val="2"/>
          </w:tcPr>
          <w:p w14:paraId="3768E922" w14:textId="77777777" w:rsidR="0015167E" w:rsidRDefault="0015167E">
            <w:pPr>
              <w:rPr>
                <w:sz w:val="20"/>
              </w:rPr>
            </w:pPr>
            <w:r>
              <w:rPr>
                <w:sz w:val="20"/>
              </w:rPr>
              <w:t>None</w:t>
            </w:r>
          </w:p>
        </w:tc>
        <w:tc>
          <w:tcPr>
            <w:tcW w:w="5273" w:type="dxa"/>
          </w:tcPr>
          <w:p w14:paraId="4EC4A161" w14:textId="77777777" w:rsidR="0015167E" w:rsidRDefault="0015167E">
            <w:pPr>
              <w:rPr>
                <w:sz w:val="20"/>
              </w:rPr>
            </w:pPr>
            <w:r>
              <w:rPr>
                <w:sz w:val="20"/>
              </w:rPr>
              <w:t>Weather – control process</w:t>
            </w:r>
          </w:p>
        </w:tc>
      </w:tr>
    </w:tbl>
    <w:p w14:paraId="29C5B07A" w14:textId="77777777" w:rsidR="00F418B6" w:rsidRDefault="00F418B6"/>
    <w:sectPr w:rsidR="00F418B6">
      <w:headerReference w:type="default" r:id="rId7"/>
      <w:footerReference w:type="default" r:id="rId8"/>
      <w:pgSz w:w="15842" w:h="12242" w:orient="landscape" w:code="1"/>
      <w:pgMar w:top="1797"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90F8" w14:textId="77777777" w:rsidR="00F418B6" w:rsidRDefault="00C56277">
      <w:r>
        <w:separator/>
      </w:r>
    </w:p>
  </w:endnote>
  <w:endnote w:type="continuationSeparator" w:id="0">
    <w:p w14:paraId="3780E042" w14:textId="77777777" w:rsidR="00F418B6" w:rsidRDefault="00C5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AD95" w14:textId="245D5436" w:rsidR="001773AE" w:rsidRPr="001773AE" w:rsidRDefault="001773AE" w:rsidP="001773AE">
    <w:pPr>
      <w:tabs>
        <w:tab w:val="left" w:pos="567"/>
        <w:tab w:val="left" w:pos="1134"/>
        <w:tab w:val="left" w:pos="1701"/>
        <w:tab w:val="center" w:pos="4153"/>
        <w:tab w:val="right" w:pos="8306"/>
      </w:tabs>
      <w:spacing w:line="288" w:lineRule="auto"/>
      <w:ind w:left="567" w:hanging="567"/>
      <w:jc w:val="both"/>
      <w:rPr>
        <w:rFonts w:cs="Arial"/>
        <w:sz w:val="16"/>
        <w:szCs w:val="16"/>
        <w:lang w:val="en-AU" w:eastAsia="en-US"/>
      </w:rPr>
    </w:pPr>
    <w:r w:rsidRPr="001773AE">
      <w:rPr>
        <w:rFonts w:cs="Arial"/>
        <w:sz w:val="14"/>
        <w:szCs w:val="14"/>
        <w:lang w:val="en-AU" w:eastAsia="en-US"/>
      </w:rPr>
      <w:t xml:space="preserve">Copies of relevant Acts, Regulations, Australian Standards and Codes of Practices can be obtained from </w:t>
    </w:r>
    <w:r w:rsidR="002F0CDF">
      <w:rPr>
        <w:rFonts w:cs="Arial"/>
        <w:b/>
        <w:bCs/>
        <w:sz w:val="14"/>
        <w:szCs w:val="14"/>
        <w:lang w:val="en-AU" w:eastAsia="en-US"/>
      </w:rPr>
      <w:t>SafeWork</w:t>
    </w:r>
    <w:r w:rsidRPr="001773AE">
      <w:rPr>
        <w:rFonts w:cs="Arial"/>
        <w:b/>
        <w:bCs/>
        <w:sz w:val="14"/>
        <w:szCs w:val="14"/>
        <w:lang w:val="en-AU" w:eastAsia="en-US"/>
      </w:rPr>
      <w:t xml:space="preserve"> NSW and/or Standards Australia</w:t>
    </w:r>
  </w:p>
  <w:p w14:paraId="1F50FA4F" w14:textId="77777777" w:rsidR="001773AE" w:rsidRPr="001773AE" w:rsidRDefault="001773AE" w:rsidP="001773AE">
    <w:pPr>
      <w:tabs>
        <w:tab w:val="left" w:pos="567"/>
        <w:tab w:val="left" w:pos="1134"/>
        <w:tab w:val="left" w:pos="1701"/>
      </w:tabs>
      <w:spacing w:line="288" w:lineRule="auto"/>
      <w:ind w:left="567" w:hanging="567"/>
      <w:jc w:val="both"/>
      <w:rPr>
        <w:rFonts w:cs="Arial"/>
        <w:sz w:val="16"/>
        <w:szCs w:val="16"/>
        <w:lang w:val="en-AU" w:eastAsia="en-US"/>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7"/>
      <w:gridCol w:w="6569"/>
    </w:tblGrid>
    <w:tr w:rsidR="001773AE" w:rsidRPr="001773AE" w14:paraId="713B2C2D" w14:textId="77777777" w:rsidTr="007970AC">
      <w:trPr>
        <w:trHeight w:val="324"/>
      </w:trPr>
      <w:tc>
        <w:tcPr>
          <w:tcW w:w="7127" w:type="dxa"/>
          <w:tcBorders>
            <w:top w:val="single" w:sz="4" w:space="0" w:color="auto"/>
            <w:bottom w:val="single" w:sz="4" w:space="0" w:color="auto"/>
            <w:right w:val="single" w:sz="4" w:space="0" w:color="auto"/>
          </w:tcBorders>
        </w:tcPr>
        <w:p w14:paraId="009F5FA0" w14:textId="1DED0597" w:rsidR="001773AE" w:rsidRPr="001773AE" w:rsidRDefault="001773AE" w:rsidP="001773AE">
          <w:pPr>
            <w:tabs>
              <w:tab w:val="left" w:pos="567"/>
              <w:tab w:val="left" w:pos="1134"/>
              <w:tab w:val="left" w:pos="1701"/>
              <w:tab w:val="center" w:pos="4153"/>
              <w:tab w:val="right" w:pos="8306"/>
            </w:tabs>
            <w:spacing w:line="288" w:lineRule="auto"/>
            <w:jc w:val="both"/>
            <w:rPr>
              <w:rFonts w:cs="Arial"/>
              <w:smallCaps/>
              <w:sz w:val="20"/>
              <w:lang w:val="en-AU" w:eastAsia="en-US"/>
            </w:rPr>
          </w:pPr>
          <w:r w:rsidRPr="001773AE">
            <w:rPr>
              <w:rFonts w:cs="Arial"/>
              <w:smallCaps/>
              <w:sz w:val="20"/>
              <w:lang w:val="en-AU" w:eastAsia="en-US"/>
            </w:rPr>
            <w:t>Date Prepared: March 2015</w:t>
          </w:r>
        </w:p>
      </w:tc>
      <w:tc>
        <w:tcPr>
          <w:tcW w:w="6569" w:type="dxa"/>
          <w:tcBorders>
            <w:top w:val="single" w:sz="4" w:space="0" w:color="auto"/>
            <w:left w:val="single" w:sz="4" w:space="0" w:color="auto"/>
            <w:bottom w:val="single" w:sz="4" w:space="0" w:color="auto"/>
          </w:tcBorders>
        </w:tcPr>
        <w:p w14:paraId="7D243611" w14:textId="3426251E" w:rsidR="001773AE" w:rsidRPr="001773AE" w:rsidRDefault="001773AE" w:rsidP="001773AE">
          <w:pPr>
            <w:tabs>
              <w:tab w:val="left" w:pos="567"/>
              <w:tab w:val="left" w:pos="1134"/>
              <w:tab w:val="left" w:pos="1701"/>
              <w:tab w:val="center" w:pos="4153"/>
              <w:tab w:val="right" w:pos="8306"/>
            </w:tabs>
            <w:spacing w:line="288" w:lineRule="auto"/>
            <w:jc w:val="both"/>
            <w:rPr>
              <w:rFonts w:cs="Arial"/>
              <w:smallCaps/>
              <w:sz w:val="20"/>
              <w:lang w:val="en-AU" w:eastAsia="en-US"/>
            </w:rPr>
          </w:pPr>
          <w:r w:rsidRPr="001773AE">
            <w:rPr>
              <w:rFonts w:cs="Arial"/>
              <w:smallCaps/>
              <w:sz w:val="20"/>
              <w:lang w:val="en-AU" w:eastAsia="en-US"/>
            </w:rPr>
            <w:t xml:space="preserve">Revision Date: </w:t>
          </w:r>
          <w:r w:rsidR="002F0CDF">
            <w:rPr>
              <w:rFonts w:cs="Arial"/>
              <w:smallCaps/>
              <w:sz w:val="20"/>
              <w:lang w:val="en-AU" w:eastAsia="en-US"/>
            </w:rPr>
            <w:t>July</w:t>
          </w:r>
          <w:r w:rsidRPr="001773AE">
            <w:rPr>
              <w:rFonts w:cs="Arial"/>
              <w:smallCaps/>
              <w:sz w:val="20"/>
              <w:lang w:val="en-AU" w:eastAsia="en-US"/>
            </w:rPr>
            <w:t xml:space="preserve"> 20</w:t>
          </w:r>
          <w:r w:rsidR="002F0CDF">
            <w:rPr>
              <w:rFonts w:cs="Arial"/>
              <w:smallCaps/>
              <w:sz w:val="20"/>
              <w:lang w:val="en-AU" w:eastAsia="en-US"/>
            </w:rPr>
            <w:t>21</w:t>
          </w:r>
        </w:p>
      </w:tc>
    </w:tr>
  </w:tbl>
  <w:p w14:paraId="061AA56D" w14:textId="77777777" w:rsidR="00F418B6" w:rsidRDefault="00F41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01323" w14:textId="77777777" w:rsidR="00F418B6" w:rsidRDefault="00C56277">
      <w:r>
        <w:separator/>
      </w:r>
    </w:p>
  </w:footnote>
  <w:footnote w:type="continuationSeparator" w:id="0">
    <w:p w14:paraId="530574A5" w14:textId="77777777" w:rsidR="00F418B6" w:rsidRDefault="00C56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878"/>
      <w:gridCol w:w="8972"/>
      <w:gridCol w:w="2676"/>
    </w:tblGrid>
    <w:tr w:rsidR="001773AE" w:rsidRPr="001773AE" w14:paraId="7FC64F66" w14:textId="77777777" w:rsidTr="007970AC">
      <w:trPr>
        <w:cantSplit/>
        <w:trHeight w:val="290"/>
      </w:trPr>
      <w:tc>
        <w:tcPr>
          <w:tcW w:w="1878" w:type="dxa"/>
          <w:vMerge w:val="restart"/>
          <w:tcBorders>
            <w:top w:val="single" w:sz="4" w:space="0" w:color="auto"/>
          </w:tcBorders>
        </w:tcPr>
        <w:p w14:paraId="2B717395" w14:textId="77777777" w:rsidR="001773AE" w:rsidRPr="001773AE" w:rsidRDefault="001773AE" w:rsidP="001773AE">
          <w:pPr>
            <w:tabs>
              <w:tab w:val="left" w:pos="1134"/>
              <w:tab w:val="left" w:pos="1701"/>
              <w:tab w:val="center" w:pos="4153"/>
              <w:tab w:val="right" w:pos="8306"/>
            </w:tabs>
            <w:spacing w:line="288" w:lineRule="auto"/>
            <w:ind w:hanging="90"/>
            <w:rPr>
              <w:rFonts w:ascii="Times New Roman" w:hAnsi="Times New Roman"/>
              <w:b/>
              <w:bCs/>
              <w:smallCaps/>
              <w:sz w:val="20"/>
              <w:lang w:val="en-AU" w:eastAsia="en-US"/>
            </w:rPr>
          </w:pPr>
          <w:r w:rsidRPr="001773AE">
            <w:rPr>
              <w:rFonts w:ascii="Times New Roman" w:hAnsi="Times New Roman"/>
              <w:noProof/>
              <w:sz w:val="20"/>
              <w:lang w:val="en-AU"/>
            </w:rPr>
            <w:drawing>
              <wp:inline distT="0" distB="0" distL="0" distR="0" wp14:anchorId="00DE1912" wp14:editId="637468F5">
                <wp:extent cx="9525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l="-8044" t="-13182"/>
                        <a:stretch>
                          <a:fillRect/>
                        </a:stretch>
                      </pic:blipFill>
                      <pic:spPr bwMode="auto">
                        <a:xfrm>
                          <a:off x="0" y="0"/>
                          <a:ext cx="952500" cy="504825"/>
                        </a:xfrm>
                        <a:prstGeom prst="rect">
                          <a:avLst/>
                        </a:prstGeom>
                        <a:noFill/>
                        <a:ln>
                          <a:noFill/>
                        </a:ln>
                      </pic:spPr>
                    </pic:pic>
                  </a:graphicData>
                </a:graphic>
              </wp:inline>
            </w:drawing>
          </w:r>
        </w:p>
      </w:tc>
      <w:tc>
        <w:tcPr>
          <w:tcW w:w="8972" w:type="dxa"/>
          <w:tcBorders>
            <w:top w:val="single" w:sz="4" w:space="0" w:color="auto"/>
          </w:tcBorders>
        </w:tcPr>
        <w:p w14:paraId="3A6BECE0" w14:textId="77777777" w:rsidR="001773AE" w:rsidRPr="001773AE" w:rsidRDefault="001773AE" w:rsidP="001773AE">
          <w:pPr>
            <w:tabs>
              <w:tab w:val="left" w:pos="1134"/>
              <w:tab w:val="left" w:pos="1701"/>
              <w:tab w:val="center" w:pos="4153"/>
              <w:tab w:val="right" w:pos="8306"/>
            </w:tabs>
            <w:spacing w:before="40" w:after="40" w:line="288" w:lineRule="auto"/>
            <w:jc w:val="both"/>
            <w:rPr>
              <w:rFonts w:cs="Arial"/>
              <w:smallCaps/>
              <w:sz w:val="20"/>
              <w:lang w:val="en-AU" w:eastAsia="en-US"/>
            </w:rPr>
          </w:pPr>
          <w:r w:rsidRPr="001773AE">
            <w:rPr>
              <w:rFonts w:cs="Arial"/>
              <w:smallCaps/>
              <w:sz w:val="20"/>
              <w:lang w:val="en-AU" w:eastAsia="en-US"/>
            </w:rPr>
            <w:t>Work Health Safety &amp; Injury Management Systems Manual</w:t>
          </w:r>
        </w:p>
      </w:tc>
      <w:tc>
        <w:tcPr>
          <w:tcW w:w="2676" w:type="dxa"/>
          <w:tcBorders>
            <w:top w:val="single" w:sz="4" w:space="0" w:color="auto"/>
          </w:tcBorders>
        </w:tcPr>
        <w:p w14:paraId="596B2DBB" w14:textId="77777777" w:rsidR="001773AE" w:rsidRPr="001773AE" w:rsidRDefault="001773AE" w:rsidP="001773AE">
          <w:pPr>
            <w:tabs>
              <w:tab w:val="left" w:pos="884"/>
              <w:tab w:val="left" w:pos="1701"/>
              <w:tab w:val="center" w:pos="4153"/>
              <w:tab w:val="right" w:pos="8306"/>
            </w:tabs>
            <w:spacing w:before="40" w:after="40" w:line="288" w:lineRule="auto"/>
            <w:jc w:val="both"/>
            <w:rPr>
              <w:rFonts w:cs="Arial"/>
              <w:smallCaps/>
              <w:sz w:val="20"/>
              <w:lang w:val="en-AU" w:eastAsia="en-US"/>
            </w:rPr>
          </w:pPr>
          <w:r w:rsidRPr="001773AE">
            <w:rPr>
              <w:rFonts w:cs="Arial"/>
              <w:smallCaps/>
              <w:sz w:val="20"/>
              <w:lang w:val="en-AU" w:eastAsia="en-US"/>
            </w:rPr>
            <w:t>WHSIMS</w:t>
          </w:r>
          <w:r w:rsidRPr="001773AE">
            <w:rPr>
              <w:rFonts w:cs="Arial"/>
              <w:smallCaps/>
              <w:sz w:val="20"/>
              <w:lang w:val="en-AU" w:eastAsia="en-US"/>
            </w:rPr>
            <w:tab/>
            <w:t>007</w:t>
          </w:r>
        </w:p>
      </w:tc>
    </w:tr>
    <w:tr w:rsidR="001773AE" w:rsidRPr="001773AE" w14:paraId="0F8143A8" w14:textId="77777777" w:rsidTr="007970AC">
      <w:trPr>
        <w:cantSplit/>
        <w:trHeight w:val="160"/>
      </w:trPr>
      <w:tc>
        <w:tcPr>
          <w:tcW w:w="1878" w:type="dxa"/>
          <w:vMerge/>
        </w:tcPr>
        <w:p w14:paraId="75E0EE8B" w14:textId="77777777" w:rsidR="001773AE" w:rsidRPr="001773AE" w:rsidRDefault="001773AE" w:rsidP="001773AE">
          <w:pPr>
            <w:tabs>
              <w:tab w:val="left" w:pos="1134"/>
              <w:tab w:val="left" w:pos="1701"/>
              <w:tab w:val="center" w:pos="4153"/>
              <w:tab w:val="right" w:pos="8306"/>
            </w:tabs>
            <w:spacing w:line="288" w:lineRule="auto"/>
            <w:jc w:val="both"/>
            <w:rPr>
              <w:rFonts w:ascii="Times New Roman" w:hAnsi="Times New Roman"/>
              <w:smallCaps/>
              <w:sz w:val="20"/>
              <w:lang w:val="en-AU" w:eastAsia="en-US"/>
            </w:rPr>
          </w:pPr>
        </w:p>
      </w:tc>
      <w:tc>
        <w:tcPr>
          <w:tcW w:w="8972" w:type="dxa"/>
        </w:tcPr>
        <w:p w14:paraId="512C3950" w14:textId="77777777" w:rsidR="001773AE" w:rsidRPr="001773AE" w:rsidRDefault="001773AE" w:rsidP="001773AE">
          <w:pPr>
            <w:tabs>
              <w:tab w:val="left" w:pos="1134"/>
              <w:tab w:val="left" w:pos="1701"/>
              <w:tab w:val="center" w:pos="4153"/>
              <w:tab w:val="right" w:pos="8306"/>
            </w:tabs>
            <w:spacing w:before="40" w:after="40" w:line="288" w:lineRule="auto"/>
            <w:jc w:val="both"/>
            <w:rPr>
              <w:rFonts w:cs="Arial"/>
              <w:smallCaps/>
              <w:sz w:val="20"/>
              <w:lang w:val="en-AU" w:eastAsia="en-US"/>
            </w:rPr>
          </w:pPr>
          <w:r w:rsidRPr="001773AE">
            <w:rPr>
              <w:rFonts w:cs="Arial"/>
              <w:smallCaps/>
              <w:sz w:val="20"/>
              <w:lang w:val="en-AU" w:eastAsia="en-US"/>
            </w:rPr>
            <w:t>Safe Work Method Statement</w:t>
          </w:r>
        </w:p>
      </w:tc>
      <w:tc>
        <w:tcPr>
          <w:tcW w:w="2676" w:type="dxa"/>
        </w:tcPr>
        <w:p w14:paraId="289FA4C8" w14:textId="77777777" w:rsidR="001773AE" w:rsidRPr="001773AE" w:rsidRDefault="001773AE" w:rsidP="001773AE">
          <w:pPr>
            <w:tabs>
              <w:tab w:val="left" w:pos="884"/>
              <w:tab w:val="left" w:pos="1701"/>
              <w:tab w:val="center" w:pos="4153"/>
              <w:tab w:val="right" w:pos="8306"/>
            </w:tabs>
            <w:spacing w:before="40" w:after="40" w:line="288" w:lineRule="auto"/>
            <w:jc w:val="both"/>
            <w:rPr>
              <w:rFonts w:cs="Arial"/>
              <w:smallCaps/>
              <w:sz w:val="20"/>
              <w:lang w:val="en-AU" w:eastAsia="en-US"/>
            </w:rPr>
          </w:pPr>
          <w:r w:rsidRPr="001773AE">
            <w:rPr>
              <w:rFonts w:cs="Arial"/>
              <w:smallCaps/>
              <w:sz w:val="20"/>
              <w:lang w:val="en-AU" w:eastAsia="en-US"/>
            </w:rPr>
            <w:t xml:space="preserve">Page </w:t>
          </w:r>
          <w:r w:rsidRPr="001773AE">
            <w:rPr>
              <w:rFonts w:cs="Arial"/>
              <w:smallCaps/>
              <w:sz w:val="20"/>
              <w:lang w:val="en-AU" w:eastAsia="en-US"/>
            </w:rPr>
            <w:tab/>
          </w:r>
          <w:r w:rsidRPr="001773AE">
            <w:rPr>
              <w:rFonts w:cs="Arial"/>
              <w:sz w:val="20"/>
              <w:lang w:val="en-AU" w:eastAsia="en-US"/>
            </w:rPr>
            <w:t>1</w:t>
          </w:r>
          <w:r w:rsidRPr="001773AE">
            <w:rPr>
              <w:rFonts w:cs="Arial"/>
              <w:smallCaps/>
              <w:sz w:val="20"/>
              <w:lang w:val="en-AU" w:eastAsia="en-US"/>
            </w:rPr>
            <w:t xml:space="preserve"> of 3</w:t>
          </w:r>
        </w:p>
      </w:tc>
    </w:tr>
    <w:tr w:rsidR="001773AE" w:rsidRPr="001773AE" w14:paraId="466EE2CC" w14:textId="77777777" w:rsidTr="007970AC">
      <w:trPr>
        <w:cantSplit/>
        <w:trHeight w:val="160"/>
      </w:trPr>
      <w:tc>
        <w:tcPr>
          <w:tcW w:w="1878" w:type="dxa"/>
          <w:vMerge/>
          <w:tcBorders>
            <w:bottom w:val="single" w:sz="4" w:space="0" w:color="auto"/>
          </w:tcBorders>
        </w:tcPr>
        <w:p w14:paraId="6D0D43F1" w14:textId="77777777" w:rsidR="001773AE" w:rsidRPr="001773AE" w:rsidRDefault="001773AE" w:rsidP="001773AE">
          <w:pPr>
            <w:tabs>
              <w:tab w:val="left" w:pos="1134"/>
              <w:tab w:val="left" w:pos="1701"/>
              <w:tab w:val="center" w:pos="4153"/>
              <w:tab w:val="right" w:pos="8306"/>
            </w:tabs>
            <w:spacing w:line="288" w:lineRule="auto"/>
            <w:jc w:val="both"/>
            <w:rPr>
              <w:rFonts w:ascii="Times New Roman" w:hAnsi="Times New Roman"/>
              <w:smallCaps/>
              <w:sz w:val="20"/>
              <w:lang w:val="en-AU" w:eastAsia="en-US"/>
            </w:rPr>
          </w:pPr>
        </w:p>
      </w:tc>
      <w:tc>
        <w:tcPr>
          <w:tcW w:w="8972" w:type="dxa"/>
          <w:tcBorders>
            <w:bottom w:val="single" w:sz="4" w:space="0" w:color="auto"/>
          </w:tcBorders>
        </w:tcPr>
        <w:p w14:paraId="30F4726E" w14:textId="77777777" w:rsidR="001773AE" w:rsidRPr="001773AE" w:rsidRDefault="001773AE" w:rsidP="001773AE">
          <w:pPr>
            <w:tabs>
              <w:tab w:val="left" w:pos="1134"/>
              <w:tab w:val="left" w:pos="1701"/>
              <w:tab w:val="center" w:pos="4153"/>
              <w:tab w:val="right" w:pos="8306"/>
            </w:tabs>
            <w:spacing w:before="40" w:after="40" w:line="288" w:lineRule="auto"/>
            <w:jc w:val="both"/>
            <w:rPr>
              <w:rFonts w:cs="Arial"/>
              <w:smallCaps/>
              <w:sz w:val="20"/>
              <w:lang w:val="en-AU" w:eastAsia="en-US"/>
            </w:rPr>
          </w:pPr>
          <w:r w:rsidRPr="001773AE">
            <w:rPr>
              <w:rFonts w:cs="Arial"/>
              <w:smallCaps/>
              <w:sz w:val="20"/>
              <w:lang w:val="en-AU" w:eastAsia="en-US"/>
            </w:rPr>
            <w:t>Authorised By : AS</w:t>
          </w:r>
        </w:p>
      </w:tc>
      <w:tc>
        <w:tcPr>
          <w:tcW w:w="2676" w:type="dxa"/>
          <w:tcBorders>
            <w:bottom w:val="single" w:sz="4" w:space="0" w:color="auto"/>
          </w:tcBorders>
        </w:tcPr>
        <w:p w14:paraId="2CD6C5CC" w14:textId="77777777" w:rsidR="001773AE" w:rsidRPr="001773AE" w:rsidRDefault="001773AE" w:rsidP="001773AE">
          <w:pPr>
            <w:tabs>
              <w:tab w:val="left" w:pos="884"/>
              <w:tab w:val="left" w:pos="1701"/>
              <w:tab w:val="center" w:pos="4153"/>
              <w:tab w:val="right" w:pos="8306"/>
            </w:tabs>
            <w:spacing w:before="40" w:after="40" w:line="288" w:lineRule="auto"/>
            <w:jc w:val="both"/>
            <w:rPr>
              <w:rFonts w:cs="Arial"/>
              <w:smallCaps/>
              <w:sz w:val="20"/>
              <w:lang w:val="en-AU" w:eastAsia="en-US"/>
            </w:rPr>
          </w:pPr>
          <w:r w:rsidRPr="001773AE">
            <w:rPr>
              <w:rFonts w:cs="Arial"/>
              <w:smallCaps/>
              <w:sz w:val="20"/>
              <w:lang w:val="en-AU" w:eastAsia="en-US"/>
            </w:rPr>
            <w:t>Issue :        Four</w:t>
          </w:r>
        </w:p>
      </w:tc>
    </w:tr>
  </w:tbl>
  <w:p w14:paraId="26FF9516" w14:textId="77777777" w:rsidR="00F418B6" w:rsidRDefault="00F41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23905"/>
    <w:multiLevelType w:val="hybridMultilevel"/>
    <w:tmpl w:val="0436C392"/>
    <w:lvl w:ilvl="0" w:tplc="80A26AEA">
      <w:start w:val="1"/>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277"/>
    <w:rsid w:val="0015167E"/>
    <w:rsid w:val="001773AE"/>
    <w:rsid w:val="002F0CDF"/>
    <w:rsid w:val="004157BB"/>
    <w:rsid w:val="005B227A"/>
    <w:rsid w:val="00C56277"/>
    <w:rsid w:val="00F418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D72D3"/>
  <w15:docId w15:val="{157C71D5-52E6-40F9-9A4D-4B7CF851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spacing w:before="120" w:after="120"/>
      <w:jc w:val="center"/>
    </w:pPr>
    <w:rPr>
      <w:b/>
    </w:rPr>
  </w:style>
  <w:style w:type="paragraph" w:styleId="BalloonText">
    <w:name w:val="Balloon Text"/>
    <w:basedOn w:val="Normal"/>
    <w:link w:val="BalloonTextChar"/>
    <w:uiPriority w:val="99"/>
    <w:semiHidden/>
    <w:unhideWhenUsed/>
    <w:rsid w:val="001773AE"/>
    <w:rPr>
      <w:rFonts w:ascii="Tahoma" w:hAnsi="Tahoma" w:cs="Tahoma"/>
      <w:sz w:val="16"/>
      <w:szCs w:val="16"/>
    </w:rPr>
  </w:style>
  <w:style w:type="character" w:customStyle="1" w:styleId="BalloonTextChar">
    <w:name w:val="Balloon Text Char"/>
    <w:basedOn w:val="DefaultParagraphFont"/>
    <w:link w:val="BalloonText"/>
    <w:uiPriority w:val="99"/>
    <w:semiHidden/>
    <w:rsid w:val="001773AE"/>
    <w:rPr>
      <w:rFonts w:ascii="Tahoma" w:hAnsi="Tahoma" w:cs="Tahoma"/>
      <w:sz w:val="16"/>
      <w:szCs w:val="16"/>
      <w:lang w:val="en-US"/>
    </w:rPr>
  </w:style>
  <w:style w:type="paragraph" w:styleId="ListParagraph">
    <w:name w:val="List Paragraph"/>
    <w:basedOn w:val="Normal"/>
    <w:uiPriority w:val="34"/>
    <w:qFormat/>
    <w:rsid w:val="00177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Work Method Statement</vt:lpstr>
    </vt:vector>
  </TitlesOfParts>
  <Company>Racingnsw</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Method Statement</dc:title>
  <dc:creator>Racingnsw</dc:creator>
  <cp:lastModifiedBy>Andrew Small</cp:lastModifiedBy>
  <cp:revision>7</cp:revision>
  <dcterms:created xsi:type="dcterms:W3CDTF">2015-11-05T05:44:00Z</dcterms:created>
  <dcterms:modified xsi:type="dcterms:W3CDTF">2021-10-27T22:10:00Z</dcterms:modified>
</cp:coreProperties>
</file>